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9FE1" w14:textId="77777777" w:rsidR="00F86AE4" w:rsidRDefault="001912FD">
      <w:pPr>
        <w:pStyle w:val="Normal0"/>
        <w:tabs>
          <w:tab w:val="left" w:pos="284"/>
        </w:tabs>
        <w:rPr>
          <w:rFonts w:ascii="Arial CE" w:hAnsi="Arial CE"/>
          <w:color w:val="000000"/>
          <w:szCs w:val="24"/>
        </w:rPr>
      </w:pPr>
      <w:r>
        <w:rPr>
          <w:rFonts w:ascii="Arial CE" w:hAnsi="Arial CE"/>
          <w:color w:val="000000"/>
          <w:szCs w:val="24"/>
        </w:rPr>
        <w:t>Znalec:</w:t>
      </w:r>
      <w:r>
        <w:rPr>
          <w:rFonts w:ascii="Arial CE" w:hAnsi="Arial CE"/>
          <w:color w:val="000000"/>
          <w:szCs w:val="24"/>
        </w:rPr>
        <w:tab/>
        <w:t>Ing. Miroslav Tokár, Bratov Baldigarovcov 13, 940 54 Nové Zámky,</w:t>
      </w:r>
    </w:p>
    <w:p w14:paraId="75F87325" w14:textId="77777777" w:rsidR="00F86AE4" w:rsidRDefault="001912FD">
      <w:pPr>
        <w:pStyle w:val="Normal1"/>
        <w:tabs>
          <w:tab w:val="left" w:pos="284"/>
        </w:tabs>
        <w:rPr>
          <w:rFonts w:ascii="Arial CE" w:hAnsi="Arial CE"/>
          <w:color w:val="000000"/>
          <w:szCs w:val="24"/>
        </w:rPr>
      </w:pPr>
      <w:r>
        <w:rPr>
          <w:rFonts w:ascii="Arial CE" w:hAnsi="Arial CE"/>
          <w:color w:val="000000"/>
          <w:szCs w:val="24"/>
        </w:rPr>
        <w:tab/>
        <w:t>mobil 0903 100 626, 0949 272 847</w:t>
      </w:r>
    </w:p>
    <w:p w14:paraId="57664EBF" w14:textId="77777777" w:rsidR="00F86AE4" w:rsidRDefault="00F86AE4">
      <w:pPr>
        <w:pStyle w:val="Normal2"/>
        <w:tabs>
          <w:tab w:val="left" w:pos="284"/>
        </w:tabs>
        <w:rPr>
          <w:rFonts w:ascii="Arial CE" w:hAnsi="Arial CE"/>
          <w:color w:val="000000"/>
          <w:szCs w:val="24"/>
        </w:rPr>
      </w:pPr>
    </w:p>
    <w:p w14:paraId="0AE7DC6B" w14:textId="77777777" w:rsidR="00F86AE4" w:rsidRDefault="001912FD">
      <w:pPr>
        <w:pStyle w:val="Normal3"/>
        <w:tabs>
          <w:tab w:val="left" w:pos="284"/>
        </w:tabs>
        <w:rPr>
          <w:rFonts w:ascii="Arial CE" w:hAnsi="Arial CE"/>
          <w:color w:val="000000"/>
          <w:szCs w:val="24"/>
        </w:rPr>
      </w:pPr>
      <w:r>
        <w:rPr>
          <w:rFonts w:ascii="Arial CE" w:hAnsi="Arial CE"/>
          <w:color w:val="000000"/>
          <w:szCs w:val="24"/>
        </w:rPr>
        <w:t>Zadávateľ:</w:t>
      </w:r>
      <w:r>
        <w:rPr>
          <w:rFonts w:ascii="Arial CE" w:hAnsi="Arial CE"/>
          <w:color w:val="000000"/>
          <w:szCs w:val="24"/>
        </w:rPr>
        <w:tab/>
        <w:t>Dom Dražieb s.r.o., Podzámska 37, 920 01 Hlohovec,</w:t>
      </w:r>
    </w:p>
    <w:p w14:paraId="7BFF9EFA" w14:textId="77777777" w:rsidR="00F86AE4" w:rsidRDefault="001912FD">
      <w:pPr>
        <w:pStyle w:val="Normal4"/>
        <w:tabs>
          <w:tab w:val="left" w:pos="284"/>
        </w:tabs>
        <w:rPr>
          <w:rFonts w:ascii="Arial CE" w:hAnsi="Arial CE"/>
          <w:color w:val="000000"/>
          <w:szCs w:val="24"/>
        </w:rPr>
      </w:pPr>
      <w:r>
        <w:rPr>
          <w:rFonts w:ascii="Arial CE" w:hAnsi="Arial CE"/>
          <w:color w:val="000000"/>
          <w:szCs w:val="24"/>
        </w:rPr>
        <w:tab/>
        <w:t>Pobočka Dunajská 32, 811 08 Bratislava</w:t>
      </w:r>
    </w:p>
    <w:p w14:paraId="1882E02C" w14:textId="77777777" w:rsidR="00F86AE4" w:rsidRDefault="00F86AE4">
      <w:pPr>
        <w:pStyle w:val="Normal5"/>
        <w:tabs>
          <w:tab w:val="left" w:pos="284"/>
        </w:tabs>
        <w:rPr>
          <w:rFonts w:ascii="Arial CE" w:hAnsi="Arial CE"/>
          <w:color w:val="000000"/>
          <w:szCs w:val="24"/>
        </w:rPr>
      </w:pPr>
    </w:p>
    <w:p w14:paraId="6FDEBB7E" w14:textId="77777777" w:rsidR="00F86AE4" w:rsidRDefault="001912FD">
      <w:pPr>
        <w:pStyle w:val="Normal6"/>
        <w:tabs>
          <w:tab w:val="left" w:pos="284"/>
        </w:tabs>
        <w:rPr>
          <w:rFonts w:ascii="Arial CE" w:hAnsi="Arial CE"/>
          <w:color w:val="000000"/>
          <w:szCs w:val="24"/>
        </w:rPr>
      </w:pPr>
      <w:r>
        <w:rPr>
          <w:rFonts w:ascii="Arial CE" w:hAnsi="Arial CE"/>
          <w:color w:val="000000"/>
          <w:szCs w:val="24"/>
        </w:rPr>
        <w:t>Číslo spisu (objednávky): zo dňa 10.03.2021, sp.zn. DDBA 014/2019</w:t>
      </w:r>
    </w:p>
    <w:p w14:paraId="4ECBC3DD" w14:textId="77777777" w:rsidR="00F86AE4" w:rsidRDefault="00F86AE4">
      <w:pPr>
        <w:pStyle w:val="Normal7"/>
        <w:tabs>
          <w:tab w:val="left" w:pos="284"/>
        </w:tabs>
        <w:rPr>
          <w:rFonts w:ascii="Arial CE" w:hAnsi="Arial CE"/>
          <w:color w:val="000000"/>
          <w:szCs w:val="24"/>
        </w:rPr>
      </w:pPr>
    </w:p>
    <w:p w14:paraId="7A25CF1F" w14:textId="77777777" w:rsidR="00F86AE4" w:rsidRDefault="00F86AE4">
      <w:pPr>
        <w:pStyle w:val="Normal8"/>
        <w:tabs>
          <w:tab w:val="left" w:pos="284"/>
        </w:tabs>
        <w:rPr>
          <w:rFonts w:ascii="Arial CE" w:hAnsi="Arial CE"/>
          <w:color w:val="000000"/>
          <w:szCs w:val="24"/>
        </w:rPr>
      </w:pPr>
    </w:p>
    <w:p w14:paraId="1787D04D" w14:textId="77777777" w:rsidR="00F86AE4" w:rsidRDefault="00F86AE4">
      <w:pPr>
        <w:pStyle w:val="Normal9"/>
        <w:tabs>
          <w:tab w:val="left" w:pos="284"/>
        </w:tabs>
        <w:rPr>
          <w:rFonts w:ascii="Arial CE" w:hAnsi="Arial CE"/>
          <w:color w:val="000000"/>
          <w:szCs w:val="24"/>
        </w:rPr>
      </w:pPr>
    </w:p>
    <w:p w14:paraId="504ECD26" w14:textId="77777777" w:rsidR="00F86AE4" w:rsidRDefault="00F86AE4">
      <w:pPr>
        <w:pStyle w:val="Normal10"/>
        <w:tabs>
          <w:tab w:val="left" w:pos="284"/>
        </w:tabs>
        <w:rPr>
          <w:rFonts w:ascii="Arial CE" w:hAnsi="Arial CE"/>
          <w:color w:val="000000"/>
          <w:szCs w:val="24"/>
        </w:rPr>
      </w:pPr>
    </w:p>
    <w:p w14:paraId="7A2106F7" w14:textId="77777777" w:rsidR="00F86AE4" w:rsidRDefault="00F86AE4">
      <w:pPr>
        <w:pStyle w:val="Normal11"/>
        <w:tabs>
          <w:tab w:val="left" w:pos="284"/>
        </w:tabs>
        <w:rPr>
          <w:rFonts w:ascii="Arial CE" w:hAnsi="Arial CE"/>
          <w:color w:val="000000"/>
          <w:szCs w:val="24"/>
        </w:rPr>
      </w:pPr>
    </w:p>
    <w:p w14:paraId="60151B9A" w14:textId="77777777" w:rsidR="00F86AE4" w:rsidRDefault="00F86AE4">
      <w:pPr>
        <w:pStyle w:val="Normal12"/>
        <w:tabs>
          <w:tab w:val="left" w:pos="284"/>
        </w:tabs>
        <w:rPr>
          <w:rFonts w:ascii="Arial CE" w:hAnsi="Arial CE"/>
          <w:color w:val="000000"/>
          <w:szCs w:val="24"/>
        </w:rPr>
      </w:pPr>
    </w:p>
    <w:p w14:paraId="24D0D61D" w14:textId="77777777" w:rsidR="00F86AE4" w:rsidRDefault="00F86AE4">
      <w:pPr>
        <w:pStyle w:val="Normal13"/>
        <w:tabs>
          <w:tab w:val="left" w:pos="284"/>
        </w:tabs>
        <w:rPr>
          <w:rFonts w:ascii="Arial CE" w:hAnsi="Arial CE"/>
          <w:color w:val="000000"/>
          <w:szCs w:val="24"/>
        </w:rPr>
      </w:pPr>
    </w:p>
    <w:p w14:paraId="7AB2D0FA" w14:textId="77777777" w:rsidR="00F86AE4" w:rsidRDefault="00F86AE4">
      <w:pPr>
        <w:pStyle w:val="Normal14"/>
        <w:tabs>
          <w:tab w:val="left" w:pos="284"/>
        </w:tabs>
        <w:rPr>
          <w:rFonts w:ascii="Arial CE" w:hAnsi="Arial CE"/>
          <w:color w:val="000000"/>
          <w:szCs w:val="24"/>
        </w:rPr>
      </w:pPr>
    </w:p>
    <w:p w14:paraId="3907FABC" w14:textId="77777777" w:rsidR="00F86AE4" w:rsidRDefault="00F86AE4">
      <w:pPr>
        <w:pStyle w:val="Normal15"/>
        <w:tabs>
          <w:tab w:val="left" w:pos="284"/>
        </w:tabs>
        <w:rPr>
          <w:rFonts w:ascii="Arial CE" w:hAnsi="Arial CE"/>
          <w:color w:val="000000"/>
          <w:szCs w:val="24"/>
        </w:rPr>
      </w:pPr>
    </w:p>
    <w:p w14:paraId="022AD824" w14:textId="77777777" w:rsidR="00F86AE4" w:rsidRDefault="00F86AE4">
      <w:pPr>
        <w:pStyle w:val="Normal16"/>
        <w:tabs>
          <w:tab w:val="left" w:pos="284"/>
        </w:tabs>
        <w:rPr>
          <w:rFonts w:ascii="Arial CE" w:hAnsi="Arial CE"/>
          <w:color w:val="000000"/>
          <w:szCs w:val="24"/>
        </w:rPr>
      </w:pPr>
    </w:p>
    <w:p w14:paraId="40B28863" w14:textId="77777777" w:rsidR="00F86AE4" w:rsidRDefault="00F86AE4">
      <w:pPr>
        <w:pStyle w:val="Normal17"/>
        <w:tabs>
          <w:tab w:val="left" w:pos="284"/>
        </w:tabs>
        <w:rPr>
          <w:rFonts w:ascii="Arial CE" w:hAnsi="Arial CE"/>
          <w:color w:val="000000"/>
          <w:szCs w:val="24"/>
        </w:rPr>
      </w:pPr>
    </w:p>
    <w:p w14:paraId="1C27175C" w14:textId="77777777" w:rsidR="00F86AE4" w:rsidRDefault="00F86AE4">
      <w:pPr>
        <w:pStyle w:val="Normal18"/>
        <w:tabs>
          <w:tab w:val="left" w:pos="284"/>
        </w:tabs>
        <w:rPr>
          <w:rFonts w:ascii="Arial CE" w:hAnsi="Arial CE"/>
          <w:color w:val="000000"/>
          <w:szCs w:val="24"/>
        </w:rPr>
      </w:pPr>
    </w:p>
    <w:p w14:paraId="22B7E34A" w14:textId="77777777" w:rsidR="00F86AE4" w:rsidRDefault="00F86AE4">
      <w:pPr>
        <w:pStyle w:val="Normal19"/>
        <w:tabs>
          <w:tab w:val="left" w:pos="284"/>
        </w:tabs>
        <w:rPr>
          <w:rFonts w:ascii="Arial CE" w:hAnsi="Arial CE"/>
          <w:color w:val="000000"/>
          <w:szCs w:val="24"/>
        </w:rPr>
      </w:pPr>
    </w:p>
    <w:p w14:paraId="03975093" w14:textId="77777777" w:rsidR="00F86AE4" w:rsidRDefault="00F86AE4">
      <w:pPr>
        <w:pStyle w:val="Normal20"/>
        <w:tabs>
          <w:tab w:val="left" w:pos="284"/>
        </w:tabs>
        <w:rPr>
          <w:rFonts w:ascii="Arial CE" w:hAnsi="Arial CE"/>
          <w:color w:val="000000"/>
          <w:szCs w:val="24"/>
        </w:rPr>
      </w:pPr>
    </w:p>
    <w:p w14:paraId="5EFABDD7" w14:textId="77777777" w:rsidR="00F86AE4" w:rsidRDefault="00F86AE4">
      <w:pPr>
        <w:pStyle w:val="Normal21"/>
        <w:tabs>
          <w:tab w:val="left" w:pos="284"/>
        </w:tabs>
        <w:rPr>
          <w:rFonts w:ascii="Arial CE" w:hAnsi="Arial CE"/>
          <w:color w:val="000000"/>
          <w:szCs w:val="24"/>
        </w:rPr>
      </w:pPr>
    </w:p>
    <w:p w14:paraId="5451C1E9" w14:textId="77777777" w:rsidR="00F86AE4" w:rsidRDefault="00F86AE4">
      <w:pPr>
        <w:pStyle w:val="Normal22"/>
        <w:rPr>
          <w:rFonts w:ascii="Arial CE" w:hAnsi="Arial CE"/>
          <w:szCs w:val="24"/>
        </w:rPr>
      </w:pPr>
    </w:p>
    <w:p w14:paraId="5F88FB8F" w14:textId="77777777" w:rsidR="00F86AE4" w:rsidRDefault="00F86AE4"/>
    <w:p w14:paraId="252776B7" w14:textId="77777777" w:rsidR="00F86AE4" w:rsidRDefault="00F86AE4"/>
    <w:p w14:paraId="7602152E" w14:textId="77777777" w:rsidR="00F86AE4" w:rsidRDefault="00F86AE4"/>
    <w:p w14:paraId="415CC229" w14:textId="77777777" w:rsidR="00011B99" w:rsidRDefault="001912FD">
      <w:pPr>
        <w:jc w:val="center"/>
        <w:rPr>
          <w:rFonts w:ascii="Arial" w:eastAsia="Arial" w:hAnsi="Arial" w:cs="Arial"/>
          <w:b/>
          <w:color w:val="000000"/>
          <w:sz w:val="52"/>
        </w:rPr>
      </w:pPr>
      <w:r>
        <w:rPr>
          <w:rFonts w:ascii="Arial" w:eastAsia="Arial" w:hAnsi="Arial" w:cs="Arial"/>
          <w:b/>
          <w:color w:val="000000"/>
          <w:sz w:val="52"/>
        </w:rPr>
        <w:t>ZNALECKÝ POSUDOK</w:t>
      </w:r>
    </w:p>
    <w:p w14:paraId="48F38996" w14:textId="07F0F111" w:rsidR="00F86AE4" w:rsidRDefault="001912FD">
      <w:pPr>
        <w:jc w:val="center"/>
      </w:pPr>
      <w:r>
        <w:rPr>
          <w:rFonts w:ascii="Arial" w:eastAsia="Arial" w:hAnsi="Arial" w:cs="Arial"/>
          <w:b/>
          <w:color w:val="000000"/>
          <w:sz w:val="52"/>
        </w:rPr>
        <w:t>č. 12/2021</w:t>
      </w:r>
    </w:p>
    <w:p w14:paraId="41F20D58" w14:textId="77777777" w:rsidR="00F86AE4" w:rsidRDefault="00F86AE4">
      <w:pPr>
        <w:pStyle w:val="Normal23"/>
        <w:tabs>
          <w:tab w:val="left" w:pos="284"/>
        </w:tabs>
        <w:rPr>
          <w:rFonts w:ascii="Arial CE" w:hAnsi="Arial CE"/>
          <w:szCs w:val="24"/>
        </w:rPr>
      </w:pPr>
    </w:p>
    <w:p w14:paraId="7DF6B83D" w14:textId="77777777" w:rsidR="00F86AE4" w:rsidRDefault="00F86AE4">
      <w:pPr>
        <w:pStyle w:val="Normal24"/>
        <w:tabs>
          <w:tab w:val="left" w:pos="284"/>
        </w:tabs>
        <w:rPr>
          <w:rFonts w:ascii="Arial CE" w:hAnsi="Arial CE"/>
          <w:szCs w:val="24"/>
        </w:rPr>
      </w:pPr>
    </w:p>
    <w:p w14:paraId="7D07031A" w14:textId="77777777" w:rsidR="00F86AE4" w:rsidRDefault="00F86AE4">
      <w:pPr>
        <w:pStyle w:val="Normal25"/>
        <w:tabs>
          <w:tab w:val="left" w:pos="284"/>
        </w:tabs>
        <w:rPr>
          <w:rFonts w:ascii="Arial CE" w:hAnsi="Arial CE"/>
          <w:szCs w:val="24"/>
        </w:rPr>
      </w:pPr>
    </w:p>
    <w:p w14:paraId="110F01E5" w14:textId="77777777" w:rsidR="00F86AE4" w:rsidRDefault="00F86AE4">
      <w:pPr>
        <w:pStyle w:val="Normal26"/>
        <w:tabs>
          <w:tab w:val="left" w:pos="284"/>
        </w:tabs>
        <w:rPr>
          <w:rFonts w:ascii="Arial CE" w:hAnsi="Arial CE"/>
          <w:szCs w:val="24"/>
        </w:rPr>
      </w:pPr>
    </w:p>
    <w:p w14:paraId="07C87501" w14:textId="77777777" w:rsidR="00F86AE4" w:rsidRDefault="00F86AE4">
      <w:pPr>
        <w:pStyle w:val="Normal27"/>
        <w:tabs>
          <w:tab w:val="left" w:pos="284"/>
        </w:tabs>
        <w:rPr>
          <w:rFonts w:ascii="Arial CE" w:hAnsi="Arial CE"/>
          <w:szCs w:val="24"/>
        </w:rPr>
      </w:pPr>
    </w:p>
    <w:p w14:paraId="303D4D6E" w14:textId="77777777" w:rsidR="00F86AE4" w:rsidRDefault="001912FD">
      <w:pPr>
        <w:pStyle w:val="Normal28"/>
        <w:tabs>
          <w:tab w:val="left" w:pos="284"/>
        </w:tabs>
        <w:rPr>
          <w:rFonts w:ascii="Arial CE" w:hAnsi="Arial CE"/>
          <w:color w:val="000000"/>
          <w:szCs w:val="24"/>
        </w:rPr>
      </w:pPr>
      <w:r>
        <w:rPr>
          <w:rFonts w:ascii="Arial CE" w:hAnsi="Arial CE"/>
          <w:color w:val="000000"/>
          <w:szCs w:val="24"/>
        </w:rPr>
        <w:t>Vo veci:</w:t>
      </w:r>
      <w:r>
        <w:rPr>
          <w:rFonts w:ascii="Arial CE" w:hAnsi="Arial CE"/>
          <w:color w:val="000000"/>
          <w:szCs w:val="24"/>
        </w:rPr>
        <w:tab/>
        <w:t>stanovenia všeobecnej hodnoty rodinného domu súpisné číslo 85 na parcele číslo 1063, pozemkov parcelné číslo 1063 a 1064, nachádzajúcich sa v katastrálnom území Rastice, obec Zlaté Klasy, okres Dunajská Streda, vedených na LV č. 5.</w:t>
      </w:r>
    </w:p>
    <w:p w14:paraId="3AD032ED" w14:textId="77777777" w:rsidR="00F86AE4" w:rsidRDefault="00F86AE4">
      <w:pPr>
        <w:pStyle w:val="Normal29"/>
        <w:tabs>
          <w:tab w:val="left" w:pos="284"/>
        </w:tabs>
        <w:rPr>
          <w:rFonts w:ascii="Arial CE" w:hAnsi="Arial CE"/>
          <w:color w:val="000000"/>
          <w:szCs w:val="24"/>
        </w:rPr>
      </w:pPr>
    </w:p>
    <w:p w14:paraId="603E9041" w14:textId="77777777" w:rsidR="00F86AE4" w:rsidRDefault="00F86AE4">
      <w:pPr>
        <w:pStyle w:val="Normal30"/>
        <w:tabs>
          <w:tab w:val="left" w:pos="284"/>
        </w:tabs>
        <w:rPr>
          <w:rFonts w:ascii="Arial CE" w:hAnsi="Arial CE"/>
          <w:color w:val="000000"/>
          <w:szCs w:val="24"/>
        </w:rPr>
      </w:pPr>
    </w:p>
    <w:p w14:paraId="5B30E581" w14:textId="77777777" w:rsidR="00F86AE4" w:rsidRDefault="00F86AE4">
      <w:pPr>
        <w:pStyle w:val="Normal31"/>
        <w:tabs>
          <w:tab w:val="left" w:pos="284"/>
        </w:tabs>
        <w:rPr>
          <w:rFonts w:ascii="Arial CE" w:hAnsi="Arial CE"/>
          <w:color w:val="000000"/>
          <w:szCs w:val="24"/>
        </w:rPr>
      </w:pPr>
    </w:p>
    <w:p w14:paraId="7DE1622C" w14:textId="77777777" w:rsidR="00F86AE4" w:rsidRDefault="00F86AE4">
      <w:pPr>
        <w:pStyle w:val="Normal32"/>
        <w:tabs>
          <w:tab w:val="left" w:pos="284"/>
        </w:tabs>
        <w:rPr>
          <w:rFonts w:ascii="Arial CE" w:hAnsi="Arial CE"/>
          <w:color w:val="000000"/>
          <w:szCs w:val="24"/>
        </w:rPr>
      </w:pPr>
    </w:p>
    <w:p w14:paraId="4A8029CB" w14:textId="77777777" w:rsidR="00F86AE4" w:rsidRDefault="00F86AE4">
      <w:pPr>
        <w:pStyle w:val="Normal33"/>
        <w:tabs>
          <w:tab w:val="left" w:pos="284"/>
        </w:tabs>
        <w:rPr>
          <w:rFonts w:ascii="Arial CE" w:hAnsi="Arial CE"/>
          <w:color w:val="000000"/>
          <w:szCs w:val="24"/>
        </w:rPr>
      </w:pPr>
    </w:p>
    <w:p w14:paraId="31D03BAC" w14:textId="59DBE95A" w:rsidR="00F86AE4" w:rsidRDefault="001912FD">
      <w:pPr>
        <w:pStyle w:val="Normal34"/>
        <w:tabs>
          <w:tab w:val="left" w:pos="284"/>
        </w:tabs>
        <w:rPr>
          <w:rFonts w:ascii="Arial CE" w:hAnsi="Arial CE"/>
          <w:color w:val="000000"/>
          <w:szCs w:val="24"/>
        </w:rPr>
      </w:pPr>
      <w:r>
        <w:rPr>
          <w:rFonts w:ascii="Arial CE" w:hAnsi="Arial CE"/>
          <w:color w:val="000000"/>
          <w:szCs w:val="24"/>
        </w:rPr>
        <w:t xml:space="preserve">Počet strán (z toho príloh): </w:t>
      </w:r>
      <w:r w:rsidR="000D4EA3">
        <w:rPr>
          <w:rFonts w:ascii="Arial CE" w:hAnsi="Arial CE"/>
          <w:color w:val="000000"/>
          <w:szCs w:val="24"/>
        </w:rPr>
        <w:t>32</w:t>
      </w:r>
      <w:r>
        <w:rPr>
          <w:rFonts w:ascii="Arial CE" w:hAnsi="Arial CE"/>
          <w:color w:val="000000"/>
          <w:szCs w:val="24"/>
        </w:rPr>
        <w:t xml:space="preserve"> (10)</w:t>
      </w:r>
    </w:p>
    <w:p w14:paraId="1C8DF0AE" w14:textId="77777777" w:rsidR="00F86AE4" w:rsidRDefault="00F86AE4">
      <w:pPr>
        <w:pStyle w:val="Normal35"/>
        <w:tabs>
          <w:tab w:val="left" w:pos="284"/>
        </w:tabs>
        <w:rPr>
          <w:rFonts w:ascii="Arial CE" w:hAnsi="Arial CE"/>
          <w:color w:val="000000"/>
          <w:szCs w:val="24"/>
        </w:rPr>
      </w:pPr>
    </w:p>
    <w:p w14:paraId="0C5709B9" w14:textId="77777777" w:rsidR="00F86AE4" w:rsidRDefault="00F86AE4">
      <w:pPr>
        <w:pStyle w:val="Normal36"/>
        <w:tabs>
          <w:tab w:val="left" w:pos="284"/>
        </w:tabs>
        <w:rPr>
          <w:rFonts w:ascii="Arial CE" w:hAnsi="Arial CE"/>
          <w:color w:val="000000"/>
          <w:szCs w:val="24"/>
        </w:rPr>
      </w:pPr>
    </w:p>
    <w:p w14:paraId="021CAEC4" w14:textId="77777777" w:rsidR="00F86AE4" w:rsidRDefault="00F86AE4">
      <w:pPr>
        <w:pStyle w:val="Normal37"/>
        <w:tabs>
          <w:tab w:val="left" w:pos="284"/>
        </w:tabs>
        <w:rPr>
          <w:rFonts w:ascii="Arial CE" w:hAnsi="Arial CE"/>
          <w:color w:val="000000"/>
          <w:szCs w:val="24"/>
        </w:rPr>
      </w:pPr>
    </w:p>
    <w:p w14:paraId="21693D4B" w14:textId="77777777" w:rsidR="00F86AE4" w:rsidRDefault="00F86AE4">
      <w:pPr>
        <w:pStyle w:val="Normal38"/>
        <w:tabs>
          <w:tab w:val="left" w:pos="284"/>
        </w:tabs>
        <w:rPr>
          <w:rFonts w:ascii="Arial CE" w:hAnsi="Arial CE"/>
          <w:color w:val="000000"/>
          <w:szCs w:val="24"/>
        </w:rPr>
      </w:pPr>
    </w:p>
    <w:p w14:paraId="5D61208B" w14:textId="77777777" w:rsidR="00F86AE4" w:rsidRDefault="00F86AE4">
      <w:pPr>
        <w:pStyle w:val="Normal39"/>
        <w:tabs>
          <w:tab w:val="left" w:pos="284"/>
        </w:tabs>
        <w:rPr>
          <w:rFonts w:ascii="Arial CE" w:hAnsi="Arial CE"/>
          <w:color w:val="000000"/>
          <w:szCs w:val="24"/>
        </w:rPr>
      </w:pPr>
    </w:p>
    <w:p w14:paraId="722A4B1C" w14:textId="77777777" w:rsidR="00F86AE4" w:rsidRDefault="001912FD">
      <w:pPr>
        <w:pStyle w:val="Normal40"/>
        <w:tabs>
          <w:tab w:val="left" w:pos="284"/>
        </w:tabs>
        <w:rPr>
          <w:rFonts w:ascii="Arial CE" w:hAnsi="Arial CE"/>
          <w:color w:val="000000"/>
          <w:szCs w:val="24"/>
        </w:rPr>
      </w:pPr>
      <w:r>
        <w:rPr>
          <w:rFonts w:ascii="Arial CE" w:hAnsi="Arial CE"/>
          <w:color w:val="000000"/>
          <w:szCs w:val="24"/>
        </w:rPr>
        <w:t>Počet odovzdaných vyhotovení: 4 + 1 do archívu znalca</w:t>
      </w:r>
    </w:p>
    <w:p w14:paraId="5B907079" w14:textId="77777777" w:rsidR="00F86AE4" w:rsidRDefault="00F86AE4">
      <w:pPr>
        <w:pStyle w:val="Normal41"/>
        <w:tabs>
          <w:tab w:val="left" w:pos="284"/>
        </w:tabs>
        <w:rPr>
          <w:rFonts w:ascii="Arial CE" w:hAnsi="Arial CE"/>
          <w:color w:val="000000"/>
          <w:szCs w:val="24"/>
        </w:rPr>
      </w:pPr>
    </w:p>
    <w:p w14:paraId="4F37C32C" w14:textId="77777777" w:rsidR="00F86AE4" w:rsidRDefault="00F86AE4">
      <w:pPr>
        <w:pStyle w:val="Normal42"/>
        <w:tabs>
          <w:tab w:val="left" w:pos="284"/>
        </w:tabs>
        <w:rPr>
          <w:rFonts w:ascii="Arial CE" w:hAnsi="Arial CE"/>
          <w:color w:val="000000"/>
          <w:szCs w:val="24"/>
        </w:rPr>
      </w:pPr>
    </w:p>
    <w:p w14:paraId="29475A6F" w14:textId="77777777" w:rsidR="00F86AE4" w:rsidRDefault="00F86AE4">
      <w:pPr>
        <w:pStyle w:val="Normal43"/>
        <w:tabs>
          <w:tab w:val="left" w:pos="284"/>
        </w:tabs>
        <w:rPr>
          <w:rFonts w:ascii="Arial CE" w:hAnsi="Arial CE"/>
          <w:color w:val="000000"/>
          <w:szCs w:val="24"/>
        </w:rPr>
      </w:pPr>
    </w:p>
    <w:p w14:paraId="316519EF" w14:textId="77777777" w:rsidR="00F86AE4" w:rsidRDefault="00F86AE4">
      <w:pPr>
        <w:pStyle w:val="Normal44"/>
        <w:tabs>
          <w:tab w:val="left" w:pos="284"/>
        </w:tabs>
        <w:rPr>
          <w:rFonts w:ascii="Arial CE" w:hAnsi="Arial CE"/>
          <w:color w:val="000000"/>
          <w:szCs w:val="24"/>
        </w:rPr>
      </w:pPr>
    </w:p>
    <w:p w14:paraId="0EA0B5DA" w14:textId="77777777" w:rsidR="00F86AE4" w:rsidRDefault="00F86AE4">
      <w:pPr>
        <w:pStyle w:val="Normal45"/>
        <w:tabs>
          <w:tab w:val="left" w:pos="284"/>
        </w:tabs>
        <w:rPr>
          <w:rFonts w:ascii="Arial CE" w:hAnsi="Arial CE"/>
          <w:color w:val="000000"/>
          <w:szCs w:val="24"/>
        </w:rPr>
      </w:pPr>
    </w:p>
    <w:p w14:paraId="466D1F5F" w14:textId="77777777" w:rsidR="00F86AE4" w:rsidRDefault="001912FD">
      <w:pPr>
        <w:pStyle w:val="Normal46"/>
        <w:tabs>
          <w:tab w:val="left" w:pos="284"/>
        </w:tabs>
        <w:rPr>
          <w:rFonts w:ascii="Arial CE" w:hAnsi="Arial CE"/>
          <w:color w:val="000000"/>
          <w:szCs w:val="24"/>
        </w:rPr>
      </w:pPr>
      <w:r>
        <w:rPr>
          <w:rFonts w:ascii="Arial CE" w:hAnsi="Arial CE"/>
          <w:color w:val="000000"/>
          <w:szCs w:val="24"/>
        </w:rPr>
        <w:t>Dátum vyhotovenia: 21.04.2021</w:t>
      </w:r>
    </w:p>
    <w:p w14:paraId="149FF927" w14:textId="77777777" w:rsidR="00F86AE4" w:rsidRDefault="00F86AE4">
      <w:pPr>
        <w:pStyle w:val="Normal48"/>
        <w:rPr>
          <w:rFonts w:ascii="Arial CE" w:hAnsi="Arial CE"/>
          <w:szCs w:val="24"/>
        </w:rPr>
      </w:pPr>
    </w:p>
    <w:p w14:paraId="582600A4" w14:textId="77777777" w:rsidR="00F86AE4" w:rsidRDefault="001912FD" w:rsidP="00011B99">
      <w:pPr>
        <w:pStyle w:val="Nadpis2"/>
        <w:spacing w:before="0" w:after="0"/>
      </w:pPr>
      <w:r>
        <w:br w:type="page"/>
      </w:r>
      <w:r>
        <w:rPr>
          <w:rFonts w:eastAsia="Arial"/>
          <w:i w:val="0"/>
          <w:color w:val="000000"/>
          <w:sz w:val="40"/>
        </w:rPr>
        <w:lastRenderedPageBreak/>
        <w:t>I. ÚVOD</w:t>
      </w:r>
    </w:p>
    <w:p w14:paraId="4E3FDF6D" w14:textId="77777777" w:rsidR="00F86AE4" w:rsidRDefault="00F86AE4" w:rsidP="00011B99"/>
    <w:p w14:paraId="036B26D4" w14:textId="77777777" w:rsidR="00F86AE4" w:rsidRDefault="001912FD" w:rsidP="00011B99">
      <w:pPr>
        <w:pStyle w:val="Normal49"/>
        <w:tabs>
          <w:tab w:val="left" w:pos="284"/>
        </w:tabs>
        <w:rPr>
          <w:rFonts w:ascii="Arial CE" w:hAnsi="Arial CE"/>
          <w:sz w:val="20"/>
          <w:szCs w:val="24"/>
        </w:rPr>
      </w:pPr>
      <w:r>
        <w:rPr>
          <w:rFonts w:ascii="Arial CE" w:hAnsi="Arial CE"/>
          <w:color w:val="000000"/>
          <w:sz w:val="20"/>
          <w:szCs w:val="24"/>
        </w:rPr>
        <w:t>1.</w:t>
      </w:r>
      <w:r>
        <w:rPr>
          <w:rFonts w:ascii="Arial CE" w:hAnsi="Arial CE"/>
          <w:color w:val="000000"/>
          <w:sz w:val="20"/>
          <w:szCs w:val="24"/>
        </w:rPr>
        <w:tab/>
        <w:t>Úloha znalca (podľa uznesenia orgánu verejnej moci alebo objednávky, číslo uznesenia) a predmet znaleckého skúmania:</w:t>
      </w:r>
    </w:p>
    <w:p w14:paraId="40BD3868" w14:textId="77777777" w:rsidR="00F86AE4" w:rsidRDefault="001912FD">
      <w:pPr>
        <w:pStyle w:val="Normal50"/>
        <w:tabs>
          <w:tab w:val="left" w:pos="284"/>
        </w:tabs>
        <w:rPr>
          <w:rFonts w:ascii="Arial CE" w:hAnsi="Arial CE"/>
          <w:color w:val="000000"/>
          <w:sz w:val="20"/>
          <w:szCs w:val="24"/>
        </w:rPr>
      </w:pPr>
      <w:r>
        <w:rPr>
          <w:rFonts w:ascii="Arial CE" w:hAnsi="Arial CE"/>
          <w:color w:val="000000"/>
          <w:sz w:val="20"/>
          <w:szCs w:val="24"/>
        </w:rPr>
        <w:tab/>
        <w:t>Stanovenie všeobecnej hodnoty rodinného domu súpisné číslo 85 na parcele číslo 1063, pozemkov parcelné číslo 1063 a 1064, nachádzajúcich sa v katastrálnom území Rastice, obec Zlaté Klasy, okres Dunajská Streda, vedených na LV č. 5.</w:t>
      </w:r>
    </w:p>
    <w:p w14:paraId="3629B9C2" w14:textId="77777777" w:rsidR="00F86AE4" w:rsidRDefault="00F86AE4">
      <w:pPr>
        <w:pStyle w:val="Normal51"/>
        <w:tabs>
          <w:tab w:val="left" w:pos="284"/>
        </w:tabs>
        <w:rPr>
          <w:rFonts w:ascii="Arial CE" w:hAnsi="Arial CE"/>
          <w:color w:val="000000"/>
          <w:sz w:val="20"/>
          <w:szCs w:val="24"/>
        </w:rPr>
      </w:pPr>
    </w:p>
    <w:p w14:paraId="79C8285B" w14:textId="77777777" w:rsidR="00F86AE4" w:rsidRDefault="001912FD">
      <w:pPr>
        <w:pStyle w:val="Normal52"/>
        <w:tabs>
          <w:tab w:val="left" w:pos="284"/>
        </w:tabs>
        <w:rPr>
          <w:rFonts w:ascii="Arial CE" w:hAnsi="Arial CE"/>
          <w:color w:val="000000"/>
          <w:sz w:val="20"/>
          <w:szCs w:val="24"/>
        </w:rPr>
      </w:pPr>
      <w:r>
        <w:rPr>
          <w:rFonts w:ascii="Arial CE" w:hAnsi="Arial CE"/>
          <w:color w:val="000000"/>
          <w:sz w:val="20"/>
          <w:szCs w:val="24"/>
        </w:rPr>
        <w:t>2.</w:t>
      </w:r>
      <w:r>
        <w:rPr>
          <w:rFonts w:ascii="Arial CE" w:hAnsi="Arial CE"/>
          <w:color w:val="000000"/>
          <w:sz w:val="20"/>
          <w:szCs w:val="24"/>
        </w:rPr>
        <w:tab/>
        <w:t>Účel znaleckého posudku:</w:t>
      </w:r>
    </w:p>
    <w:p w14:paraId="0EC125F2" w14:textId="77777777" w:rsidR="00F86AE4" w:rsidRDefault="001912FD">
      <w:pPr>
        <w:pStyle w:val="Normal53"/>
        <w:tabs>
          <w:tab w:val="left" w:pos="284"/>
        </w:tabs>
        <w:rPr>
          <w:rFonts w:ascii="Arial CE" w:hAnsi="Arial CE"/>
          <w:color w:val="000000"/>
          <w:sz w:val="20"/>
          <w:szCs w:val="24"/>
        </w:rPr>
      </w:pPr>
      <w:r>
        <w:rPr>
          <w:rFonts w:ascii="Arial CE" w:hAnsi="Arial CE"/>
          <w:color w:val="000000"/>
          <w:sz w:val="20"/>
          <w:szCs w:val="24"/>
        </w:rPr>
        <w:tab/>
        <w:t>Dobrovoľná dražba.</w:t>
      </w:r>
    </w:p>
    <w:p w14:paraId="22D96432" w14:textId="77777777" w:rsidR="00F86AE4" w:rsidRDefault="00F86AE4">
      <w:pPr>
        <w:pStyle w:val="Normal54"/>
        <w:tabs>
          <w:tab w:val="left" w:pos="284"/>
        </w:tabs>
        <w:rPr>
          <w:rFonts w:ascii="Arial CE" w:hAnsi="Arial CE"/>
          <w:color w:val="000000"/>
          <w:sz w:val="20"/>
          <w:szCs w:val="24"/>
        </w:rPr>
      </w:pPr>
    </w:p>
    <w:p w14:paraId="08E59D3F" w14:textId="77777777" w:rsidR="00F86AE4" w:rsidRDefault="001912FD">
      <w:pPr>
        <w:pStyle w:val="Normal55"/>
        <w:tabs>
          <w:tab w:val="left" w:pos="284"/>
        </w:tabs>
        <w:rPr>
          <w:rFonts w:ascii="Arial CE" w:hAnsi="Arial CE"/>
          <w:color w:val="000000"/>
          <w:sz w:val="20"/>
          <w:szCs w:val="24"/>
        </w:rPr>
      </w:pPr>
      <w:r>
        <w:rPr>
          <w:rFonts w:ascii="Arial CE" w:hAnsi="Arial CE"/>
          <w:color w:val="000000"/>
          <w:sz w:val="20"/>
          <w:szCs w:val="24"/>
        </w:rPr>
        <w:t>3.</w:t>
      </w:r>
      <w:r>
        <w:rPr>
          <w:rFonts w:ascii="Arial CE" w:hAnsi="Arial CE"/>
          <w:color w:val="000000"/>
          <w:sz w:val="20"/>
          <w:szCs w:val="24"/>
        </w:rPr>
        <w:tab/>
        <w:t>Dátum, ku ktorému je posudok vypracovaný (rozhodujúci na zistenie stavebnotechnického stavu):</w:t>
      </w:r>
    </w:p>
    <w:p w14:paraId="6BCE2D83" w14:textId="77777777" w:rsidR="00F86AE4" w:rsidRDefault="001912FD">
      <w:pPr>
        <w:pStyle w:val="Normal56"/>
        <w:tabs>
          <w:tab w:val="left" w:pos="284"/>
        </w:tabs>
        <w:rPr>
          <w:rFonts w:ascii="Arial CE" w:hAnsi="Arial CE"/>
          <w:color w:val="000000"/>
          <w:sz w:val="20"/>
          <w:szCs w:val="24"/>
        </w:rPr>
      </w:pPr>
      <w:r>
        <w:rPr>
          <w:rFonts w:ascii="Arial CE" w:hAnsi="Arial CE"/>
          <w:color w:val="000000"/>
          <w:sz w:val="20"/>
          <w:szCs w:val="24"/>
        </w:rPr>
        <w:tab/>
        <w:t>08.04.2021.</w:t>
      </w:r>
    </w:p>
    <w:p w14:paraId="5FB4DA32" w14:textId="77777777" w:rsidR="00F86AE4" w:rsidRDefault="00F86AE4">
      <w:pPr>
        <w:pStyle w:val="Normal57"/>
        <w:tabs>
          <w:tab w:val="left" w:pos="284"/>
        </w:tabs>
        <w:rPr>
          <w:rFonts w:ascii="Arial CE" w:hAnsi="Arial CE"/>
          <w:color w:val="000000"/>
          <w:sz w:val="20"/>
          <w:szCs w:val="24"/>
        </w:rPr>
      </w:pPr>
    </w:p>
    <w:p w14:paraId="3823A7AD" w14:textId="77777777" w:rsidR="00F86AE4" w:rsidRDefault="001912FD">
      <w:pPr>
        <w:pStyle w:val="Normal58"/>
        <w:tabs>
          <w:tab w:val="left" w:pos="284"/>
        </w:tabs>
        <w:rPr>
          <w:rFonts w:ascii="Arial CE" w:hAnsi="Arial CE"/>
          <w:color w:val="000000"/>
          <w:sz w:val="20"/>
          <w:szCs w:val="24"/>
        </w:rPr>
      </w:pPr>
      <w:r>
        <w:rPr>
          <w:rFonts w:ascii="Arial CE" w:hAnsi="Arial CE"/>
          <w:color w:val="000000"/>
          <w:sz w:val="20"/>
          <w:szCs w:val="24"/>
        </w:rPr>
        <w:t>4.</w:t>
      </w:r>
      <w:r>
        <w:rPr>
          <w:rFonts w:ascii="Arial CE" w:hAnsi="Arial CE"/>
          <w:color w:val="000000"/>
          <w:sz w:val="20"/>
          <w:szCs w:val="24"/>
        </w:rPr>
        <w:tab/>
        <w:t>Dátum, ku ktorému sa nehnuteľnosť alebo stavba ohodnocuje:</w:t>
      </w:r>
    </w:p>
    <w:p w14:paraId="4AE466D2" w14:textId="77777777" w:rsidR="00F86AE4" w:rsidRDefault="001912FD">
      <w:pPr>
        <w:pStyle w:val="Normal59"/>
        <w:tabs>
          <w:tab w:val="left" w:pos="284"/>
        </w:tabs>
        <w:rPr>
          <w:rFonts w:ascii="Arial CE" w:hAnsi="Arial CE"/>
          <w:color w:val="000000"/>
          <w:sz w:val="20"/>
          <w:szCs w:val="24"/>
        </w:rPr>
      </w:pPr>
      <w:r>
        <w:rPr>
          <w:rFonts w:ascii="Arial CE" w:hAnsi="Arial CE"/>
          <w:color w:val="000000"/>
          <w:sz w:val="20"/>
          <w:szCs w:val="24"/>
        </w:rPr>
        <w:tab/>
        <w:t>08.04.2021.</w:t>
      </w:r>
    </w:p>
    <w:p w14:paraId="3749715D" w14:textId="77777777" w:rsidR="00F86AE4" w:rsidRDefault="00F86AE4">
      <w:pPr>
        <w:pStyle w:val="Normal60"/>
        <w:tabs>
          <w:tab w:val="left" w:pos="284"/>
        </w:tabs>
        <w:rPr>
          <w:rFonts w:ascii="Arial CE" w:hAnsi="Arial CE"/>
          <w:color w:val="000000"/>
          <w:sz w:val="20"/>
          <w:szCs w:val="24"/>
        </w:rPr>
      </w:pPr>
    </w:p>
    <w:p w14:paraId="178EC5EB" w14:textId="77777777" w:rsidR="00F86AE4" w:rsidRDefault="001912FD">
      <w:pPr>
        <w:pStyle w:val="Normal61"/>
        <w:tabs>
          <w:tab w:val="left" w:pos="284"/>
        </w:tabs>
        <w:rPr>
          <w:rFonts w:ascii="Arial CE" w:hAnsi="Arial CE"/>
          <w:color w:val="000000"/>
          <w:sz w:val="20"/>
          <w:szCs w:val="24"/>
        </w:rPr>
      </w:pPr>
      <w:r>
        <w:rPr>
          <w:rFonts w:ascii="Arial CE" w:hAnsi="Arial CE"/>
          <w:color w:val="000000"/>
          <w:sz w:val="20"/>
          <w:szCs w:val="24"/>
        </w:rPr>
        <w:t>5.</w:t>
      </w:r>
      <w:r>
        <w:rPr>
          <w:rFonts w:ascii="Arial CE" w:hAnsi="Arial CE"/>
          <w:color w:val="000000"/>
          <w:sz w:val="20"/>
          <w:szCs w:val="24"/>
        </w:rPr>
        <w:tab/>
        <w:t>Podklady na vypracovanie posudku:</w:t>
      </w:r>
    </w:p>
    <w:p w14:paraId="5B4B86A3" w14:textId="77777777" w:rsidR="00F86AE4" w:rsidRDefault="00F86AE4">
      <w:pPr>
        <w:pStyle w:val="Normal62"/>
        <w:tabs>
          <w:tab w:val="left" w:pos="284"/>
        </w:tabs>
        <w:rPr>
          <w:rFonts w:ascii="Arial CE" w:hAnsi="Arial CE"/>
          <w:color w:val="000000"/>
          <w:sz w:val="20"/>
          <w:szCs w:val="24"/>
        </w:rPr>
      </w:pPr>
    </w:p>
    <w:p w14:paraId="7B78F2E1" w14:textId="77777777" w:rsidR="00F86AE4" w:rsidRDefault="001912FD">
      <w:pPr>
        <w:pStyle w:val="Normal63"/>
        <w:tabs>
          <w:tab w:val="left" w:pos="284"/>
        </w:tabs>
        <w:rPr>
          <w:rFonts w:ascii="Arial CE" w:hAnsi="Arial CE"/>
          <w:color w:val="000000"/>
          <w:sz w:val="20"/>
          <w:szCs w:val="24"/>
        </w:rPr>
      </w:pPr>
      <w:r>
        <w:rPr>
          <w:rFonts w:ascii="Arial CE" w:hAnsi="Arial CE"/>
          <w:color w:val="000000"/>
          <w:sz w:val="20"/>
          <w:szCs w:val="24"/>
        </w:rPr>
        <w:t>a) podklady dodané zadávateľom:</w:t>
      </w:r>
    </w:p>
    <w:p w14:paraId="6A0A8F82" w14:textId="77777777" w:rsidR="00F86AE4" w:rsidRDefault="001912FD">
      <w:pPr>
        <w:pStyle w:val="Normal64"/>
        <w:tabs>
          <w:tab w:val="left" w:pos="284"/>
        </w:tabs>
        <w:rPr>
          <w:rFonts w:ascii="Arial CE" w:hAnsi="Arial CE"/>
          <w:color w:val="000000"/>
          <w:sz w:val="20"/>
          <w:szCs w:val="24"/>
        </w:rPr>
      </w:pPr>
      <w:r>
        <w:rPr>
          <w:rFonts w:ascii="Arial CE" w:hAnsi="Arial CE"/>
          <w:color w:val="000000"/>
          <w:sz w:val="20"/>
          <w:szCs w:val="24"/>
        </w:rPr>
        <w:t>- Objednávka na vyhotovenie znaleckého posudku zo dňa 10.03.2021, sp. zn 014/2019 - príloha č. 1,</w:t>
      </w:r>
    </w:p>
    <w:p w14:paraId="32304C1D" w14:textId="77777777" w:rsidR="00F86AE4" w:rsidRDefault="001912FD">
      <w:pPr>
        <w:pStyle w:val="Normal65"/>
        <w:tabs>
          <w:tab w:val="left" w:pos="284"/>
        </w:tabs>
        <w:rPr>
          <w:rFonts w:ascii="Arial CE" w:hAnsi="Arial CE"/>
          <w:color w:val="000000"/>
          <w:sz w:val="20"/>
          <w:szCs w:val="24"/>
        </w:rPr>
      </w:pPr>
      <w:r>
        <w:rPr>
          <w:rFonts w:ascii="Arial CE" w:hAnsi="Arial CE"/>
          <w:color w:val="000000"/>
          <w:sz w:val="20"/>
          <w:szCs w:val="24"/>
        </w:rPr>
        <w:t>- Výzva na umožnenie obhliadky nehnuteľností za účelom vypracovania znaleckého ocenenia - príloha č. 2,</w:t>
      </w:r>
    </w:p>
    <w:p w14:paraId="01E4BEDE" w14:textId="77777777" w:rsidR="00F86AE4" w:rsidRDefault="001912FD">
      <w:pPr>
        <w:pStyle w:val="Normal66"/>
        <w:tabs>
          <w:tab w:val="left" w:pos="284"/>
        </w:tabs>
        <w:rPr>
          <w:rFonts w:ascii="Arial CE" w:hAnsi="Arial CE"/>
          <w:color w:val="000000"/>
          <w:sz w:val="20"/>
          <w:szCs w:val="24"/>
        </w:rPr>
      </w:pPr>
      <w:r>
        <w:rPr>
          <w:rFonts w:ascii="Arial CE" w:hAnsi="Arial CE"/>
          <w:color w:val="000000"/>
          <w:sz w:val="20"/>
          <w:szCs w:val="24"/>
        </w:rPr>
        <w:t>- Znalecký posudok číslo 05/2020 zo dňa 24.01.2020 z archívu znalca pre účely prevzatia a konfrontácie potrebných údajov a príloh,</w:t>
      </w:r>
    </w:p>
    <w:p w14:paraId="3F7B0551" w14:textId="77777777" w:rsidR="00F86AE4" w:rsidRDefault="00F86AE4">
      <w:pPr>
        <w:pStyle w:val="Normal67"/>
        <w:tabs>
          <w:tab w:val="left" w:pos="284"/>
        </w:tabs>
        <w:rPr>
          <w:rFonts w:ascii="Arial CE" w:hAnsi="Arial CE"/>
          <w:color w:val="000000"/>
          <w:sz w:val="20"/>
          <w:szCs w:val="24"/>
        </w:rPr>
      </w:pPr>
    </w:p>
    <w:p w14:paraId="6D87D6E2" w14:textId="77777777" w:rsidR="00F86AE4" w:rsidRDefault="001912FD">
      <w:pPr>
        <w:pStyle w:val="Normal68"/>
        <w:tabs>
          <w:tab w:val="left" w:pos="284"/>
        </w:tabs>
        <w:rPr>
          <w:rFonts w:ascii="Arial CE" w:hAnsi="Arial CE"/>
          <w:color w:val="000000"/>
          <w:sz w:val="20"/>
          <w:szCs w:val="24"/>
        </w:rPr>
      </w:pPr>
      <w:r>
        <w:rPr>
          <w:rFonts w:ascii="Arial CE" w:hAnsi="Arial CE"/>
          <w:color w:val="000000"/>
          <w:sz w:val="20"/>
          <w:szCs w:val="24"/>
        </w:rPr>
        <w:t>b) podklady získané znalcom:</w:t>
      </w:r>
    </w:p>
    <w:p w14:paraId="0F4B8082" w14:textId="77777777" w:rsidR="00F86AE4" w:rsidRDefault="001912FD">
      <w:pPr>
        <w:pStyle w:val="Normal69"/>
        <w:tabs>
          <w:tab w:val="left" w:pos="284"/>
        </w:tabs>
        <w:rPr>
          <w:rFonts w:ascii="Arial CE" w:hAnsi="Arial CE"/>
          <w:color w:val="000000"/>
          <w:sz w:val="20"/>
          <w:szCs w:val="24"/>
        </w:rPr>
      </w:pPr>
      <w:r>
        <w:rPr>
          <w:rFonts w:ascii="Arial CE" w:hAnsi="Arial CE"/>
          <w:color w:val="000000"/>
          <w:sz w:val="20"/>
          <w:szCs w:val="24"/>
        </w:rPr>
        <w:t>- poznatky z osobnej obhliadky nehnuteľností zo dňa 08.04.2021,</w:t>
      </w:r>
    </w:p>
    <w:p w14:paraId="5E8DBDFC" w14:textId="77777777" w:rsidR="00F86AE4" w:rsidRDefault="001912FD">
      <w:pPr>
        <w:pStyle w:val="Normal70"/>
        <w:rPr>
          <w:rFonts w:ascii="Arial CE" w:hAnsi="Arial CE"/>
          <w:color w:val="000000"/>
          <w:sz w:val="20"/>
          <w:szCs w:val="24"/>
        </w:rPr>
      </w:pPr>
      <w:r>
        <w:rPr>
          <w:rFonts w:ascii="Arial CE" w:hAnsi="Arial CE"/>
          <w:color w:val="000000"/>
          <w:sz w:val="20"/>
          <w:szCs w:val="24"/>
        </w:rPr>
        <w:t>- Výpis z Katastra nehnuteľností, Výpis z Listu vlastníctva č. 5 - informatívny výpis vytvorený cez katastrálny portál dňa 19.04.2021 (aktualizácia dňa 15.04.2021), okres Dunajská Streda, obec Zlaté Klasy, katastrálne územie Rastice - príloha č. 3,</w:t>
      </w:r>
    </w:p>
    <w:p w14:paraId="7EBE66AD" w14:textId="77777777" w:rsidR="00F86AE4" w:rsidRDefault="001912FD">
      <w:pPr>
        <w:pStyle w:val="Normal72"/>
        <w:tabs>
          <w:tab w:val="left" w:pos="284"/>
        </w:tabs>
        <w:rPr>
          <w:rFonts w:ascii="Arial CE" w:hAnsi="Arial CE"/>
          <w:color w:val="000000"/>
          <w:sz w:val="20"/>
          <w:szCs w:val="24"/>
        </w:rPr>
      </w:pPr>
      <w:r>
        <w:rPr>
          <w:rFonts w:ascii="Arial CE" w:hAnsi="Arial CE"/>
          <w:color w:val="000000"/>
          <w:sz w:val="20"/>
          <w:szCs w:val="24"/>
        </w:rPr>
        <w:t>- Informatívna kópia z mapy na parcelu číslo 1063 a 1064 - vytvorená dňa 19.04.2021 cez katastrálny portál, okres Dunajská Streda, obec Zlaté Klasy, katastrálne územie Rastice - príloha č. 4,</w:t>
      </w:r>
    </w:p>
    <w:p w14:paraId="6975FDE5" w14:textId="77777777" w:rsidR="00F86AE4" w:rsidRDefault="001912FD">
      <w:pPr>
        <w:pStyle w:val="Normal74"/>
        <w:tabs>
          <w:tab w:val="left" w:pos="284"/>
        </w:tabs>
        <w:rPr>
          <w:rFonts w:ascii="Arial CE" w:hAnsi="Arial CE"/>
          <w:color w:val="000000"/>
          <w:sz w:val="20"/>
          <w:szCs w:val="24"/>
        </w:rPr>
      </w:pPr>
      <w:r>
        <w:rPr>
          <w:rFonts w:ascii="Arial CE" w:hAnsi="Arial CE"/>
          <w:color w:val="000000"/>
          <w:sz w:val="20"/>
          <w:szCs w:val="24"/>
        </w:rPr>
        <w:t>- Stavebné povolenie, vydal odbor výstavby Okresného národného výboru v Dunajskej Strede dňa 4.9.1964 pod č. Výst. 3847/1964 – kópia prevzatá z prílohy Znaleckého posudku číslo 05/2020 z archívu znalca - príloha č. 5,</w:t>
      </w:r>
    </w:p>
    <w:p w14:paraId="6E9A2E8D" w14:textId="77777777" w:rsidR="00F86AE4" w:rsidRDefault="001912FD">
      <w:pPr>
        <w:pStyle w:val="Normal76"/>
        <w:tabs>
          <w:tab w:val="left" w:pos="284"/>
        </w:tabs>
        <w:rPr>
          <w:rFonts w:ascii="Arial CE" w:hAnsi="Arial CE"/>
          <w:color w:val="000000"/>
          <w:sz w:val="20"/>
          <w:szCs w:val="24"/>
        </w:rPr>
      </w:pPr>
      <w:r>
        <w:rPr>
          <w:rFonts w:ascii="Arial CE" w:hAnsi="Arial CE"/>
          <w:color w:val="000000"/>
          <w:sz w:val="20"/>
          <w:szCs w:val="24"/>
        </w:rPr>
        <w:t>- Grafická schéma pôdorysov podlaží RD s.č. 85 pre účely ohodnotenia – kópie prevzaté z príloh Znaleckého posudku číslo 05/2020 z archívu znalca - príloha č. 6,</w:t>
      </w:r>
    </w:p>
    <w:p w14:paraId="2BF8DACC" w14:textId="77777777" w:rsidR="00F86AE4" w:rsidRDefault="001912FD">
      <w:pPr>
        <w:pStyle w:val="Normal77"/>
        <w:tabs>
          <w:tab w:val="left" w:pos="284"/>
        </w:tabs>
        <w:rPr>
          <w:rFonts w:ascii="Arial CE" w:hAnsi="Arial CE"/>
          <w:color w:val="000000"/>
          <w:sz w:val="20"/>
          <w:szCs w:val="24"/>
        </w:rPr>
      </w:pPr>
      <w:r>
        <w:rPr>
          <w:rFonts w:ascii="Arial CE" w:hAnsi="Arial CE"/>
          <w:color w:val="000000"/>
          <w:sz w:val="20"/>
          <w:szCs w:val="24"/>
        </w:rPr>
        <w:t>- Fotodokumentácia - príloha č. 7.</w:t>
      </w:r>
    </w:p>
    <w:p w14:paraId="04EE9C74" w14:textId="77777777" w:rsidR="00F86AE4" w:rsidRDefault="00F86AE4">
      <w:pPr>
        <w:pStyle w:val="Normal78"/>
        <w:tabs>
          <w:tab w:val="left" w:pos="284"/>
        </w:tabs>
        <w:rPr>
          <w:rFonts w:ascii="Arial CE" w:hAnsi="Arial CE"/>
          <w:color w:val="000000"/>
          <w:sz w:val="20"/>
          <w:szCs w:val="24"/>
        </w:rPr>
      </w:pPr>
    </w:p>
    <w:p w14:paraId="50F4C789" w14:textId="77777777" w:rsidR="00F86AE4" w:rsidRDefault="001912FD">
      <w:pPr>
        <w:pStyle w:val="Normal79"/>
        <w:tabs>
          <w:tab w:val="left" w:pos="284"/>
        </w:tabs>
        <w:rPr>
          <w:rFonts w:ascii="Arial CE" w:hAnsi="Arial CE"/>
          <w:color w:val="000000"/>
          <w:sz w:val="20"/>
          <w:szCs w:val="24"/>
        </w:rPr>
      </w:pPr>
      <w:r>
        <w:rPr>
          <w:rFonts w:ascii="Arial CE" w:hAnsi="Arial CE"/>
          <w:color w:val="000000"/>
          <w:sz w:val="20"/>
          <w:szCs w:val="24"/>
        </w:rPr>
        <w:t>6.</w:t>
      </w:r>
      <w:r>
        <w:rPr>
          <w:rFonts w:ascii="Arial CE" w:hAnsi="Arial CE"/>
          <w:color w:val="000000"/>
          <w:sz w:val="20"/>
          <w:szCs w:val="24"/>
        </w:rPr>
        <w:tab/>
        <w:t>Použité právne predpisy a literatúra:</w:t>
      </w:r>
    </w:p>
    <w:p w14:paraId="5997B1DA" w14:textId="77777777" w:rsidR="00F86AE4" w:rsidRDefault="001912FD">
      <w:pPr>
        <w:pStyle w:val="Normal80"/>
        <w:tabs>
          <w:tab w:val="left" w:pos="284"/>
        </w:tabs>
        <w:rPr>
          <w:rFonts w:ascii="Arial CE" w:hAnsi="Arial CE"/>
          <w:sz w:val="20"/>
          <w:szCs w:val="24"/>
        </w:rPr>
      </w:pPr>
      <w:r>
        <w:rPr>
          <w:rFonts w:ascii="Arial CE" w:hAnsi="Arial CE"/>
          <w:color w:val="000000"/>
          <w:sz w:val="20"/>
          <w:szCs w:val="24"/>
        </w:rPr>
        <w:t>- Vyhláška Ministerstva spravodlivosti Slovenskej republiky č. 492/2004 Z.z. o stanovení všeobecnej hodnoty,</w:t>
      </w:r>
    </w:p>
    <w:p w14:paraId="2B8EE54B" w14:textId="77777777" w:rsidR="00F86AE4" w:rsidRDefault="001912FD">
      <w:pPr>
        <w:pStyle w:val="Normal81"/>
        <w:tabs>
          <w:tab w:val="left" w:pos="284"/>
        </w:tabs>
        <w:rPr>
          <w:rFonts w:ascii="Arial CE" w:hAnsi="Arial CE"/>
          <w:sz w:val="20"/>
          <w:szCs w:val="24"/>
        </w:rPr>
      </w:pPr>
      <w:r>
        <w:rPr>
          <w:rFonts w:ascii="Arial CE" w:hAnsi="Arial CE"/>
          <w:color w:val="000000"/>
          <w:sz w:val="20"/>
          <w:szCs w:val="24"/>
        </w:rPr>
        <w:t>- Zákon č. 382/2004 Z.z. o znalcoch, tlmočníkoch a prekladateľoch a o zmene a doplnení niektorých zákonov,</w:t>
      </w:r>
    </w:p>
    <w:p w14:paraId="23FF33B5" w14:textId="77777777" w:rsidR="00F86AE4" w:rsidRDefault="001912FD">
      <w:pPr>
        <w:pStyle w:val="Normal82"/>
        <w:tabs>
          <w:tab w:val="left" w:pos="284"/>
        </w:tabs>
        <w:rPr>
          <w:rFonts w:ascii="Arial CE" w:hAnsi="Arial CE"/>
          <w:sz w:val="20"/>
          <w:szCs w:val="24"/>
        </w:rPr>
      </w:pPr>
      <w:r>
        <w:rPr>
          <w:rFonts w:ascii="Arial CE" w:hAnsi="Arial CE"/>
          <w:color w:val="000000"/>
          <w:sz w:val="20"/>
          <w:szCs w:val="24"/>
        </w:rPr>
        <w:t>- Vyhláška Ministerstva spravodlivosti Slovenskej republiky č. 490/2004 Z.z. ktorou sa vykonáva zákon č. 382/2004 Z.z. o znalcoch, tlmočníkoch a prekladateľoch a o zmene a doplnení niektorých zákonov,</w:t>
      </w:r>
    </w:p>
    <w:p w14:paraId="106F68D8" w14:textId="77777777" w:rsidR="00F86AE4" w:rsidRDefault="001912FD">
      <w:pPr>
        <w:pStyle w:val="Normal83"/>
        <w:tabs>
          <w:tab w:val="left" w:pos="284"/>
        </w:tabs>
        <w:rPr>
          <w:rFonts w:ascii="Arial CE" w:hAnsi="Arial CE"/>
          <w:sz w:val="20"/>
          <w:szCs w:val="24"/>
        </w:rPr>
      </w:pPr>
      <w:r>
        <w:rPr>
          <w:rFonts w:ascii="Arial CE" w:hAnsi="Arial CE"/>
          <w:color w:val="000000"/>
          <w:sz w:val="20"/>
          <w:szCs w:val="24"/>
        </w:rPr>
        <w:t>- STN 7340 55 - Výpočet obstavaného priestoru pozemných stavebných objektov,</w:t>
      </w:r>
    </w:p>
    <w:p w14:paraId="1D15E1E4" w14:textId="77777777" w:rsidR="00F86AE4" w:rsidRDefault="001912FD">
      <w:pPr>
        <w:pStyle w:val="Normal84"/>
        <w:tabs>
          <w:tab w:val="left" w:pos="284"/>
        </w:tabs>
        <w:rPr>
          <w:rFonts w:ascii="Arial CE" w:hAnsi="Arial CE"/>
          <w:sz w:val="20"/>
          <w:szCs w:val="24"/>
        </w:rPr>
      </w:pPr>
      <w:r>
        <w:rPr>
          <w:rFonts w:ascii="Arial CE" w:hAnsi="Arial CE"/>
          <w:color w:val="000000"/>
          <w:sz w:val="20"/>
          <w:szCs w:val="24"/>
        </w:rPr>
        <w:t>- Zákon č. 50/1976 Zb. o územnom plánovaní a stavebnom poriadku, v znení neskorších predpisov,</w:t>
      </w:r>
    </w:p>
    <w:p w14:paraId="6B879CE0" w14:textId="77777777" w:rsidR="00F86AE4" w:rsidRDefault="001912FD">
      <w:pPr>
        <w:pStyle w:val="Normal85"/>
        <w:tabs>
          <w:tab w:val="left" w:pos="284"/>
        </w:tabs>
        <w:rPr>
          <w:rFonts w:ascii="Arial CE" w:hAnsi="Arial CE"/>
          <w:sz w:val="20"/>
          <w:szCs w:val="24"/>
        </w:rPr>
      </w:pPr>
      <w:r>
        <w:rPr>
          <w:rFonts w:ascii="Arial CE" w:hAnsi="Arial CE"/>
          <w:color w:val="000000"/>
          <w:sz w:val="20"/>
          <w:szCs w:val="24"/>
        </w:rPr>
        <w:t>- Vyhláška Úradu geodézie, kartografie a katastra Slovenskej republiky č. 79/1996 Z.z., ktorou sa vykonáva zákon NR SR o katastri nehnuteľností a o zápise vlastníckych a iných práv k nehnuteľnostiam (katastrálny zákon) v znení neskorších predpisov,</w:t>
      </w:r>
    </w:p>
    <w:p w14:paraId="4C9A2E4B" w14:textId="77777777" w:rsidR="00F86AE4" w:rsidRDefault="001912FD">
      <w:pPr>
        <w:pStyle w:val="Normal86"/>
        <w:tabs>
          <w:tab w:val="left" w:pos="284"/>
        </w:tabs>
        <w:rPr>
          <w:rFonts w:ascii="Arial CE" w:hAnsi="Arial CE"/>
          <w:sz w:val="20"/>
          <w:szCs w:val="24"/>
        </w:rPr>
      </w:pPr>
      <w:r>
        <w:rPr>
          <w:rFonts w:ascii="Arial CE" w:hAnsi="Arial CE"/>
          <w:color w:val="000000"/>
          <w:sz w:val="20"/>
          <w:szCs w:val="24"/>
        </w:rPr>
        <w:t>- Vyhláška Federálneho štatistického úradu č. 124/1980 Zb. o jednotnej klasifikácii stavebných objektov a stavebných prác výrobnej povahy,</w:t>
      </w:r>
    </w:p>
    <w:p w14:paraId="51EEC2E5" w14:textId="77777777" w:rsidR="00F86AE4" w:rsidRDefault="001912FD">
      <w:pPr>
        <w:pStyle w:val="Normal87"/>
        <w:tabs>
          <w:tab w:val="left" w:pos="284"/>
        </w:tabs>
        <w:rPr>
          <w:rFonts w:ascii="Arial CE" w:hAnsi="Arial CE"/>
          <w:sz w:val="20"/>
          <w:szCs w:val="24"/>
        </w:rPr>
      </w:pPr>
      <w:r>
        <w:rPr>
          <w:rFonts w:ascii="Arial CE" w:hAnsi="Arial CE"/>
          <w:color w:val="000000"/>
          <w:sz w:val="20"/>
          <w:szCs w:val="24"/>
        </w:rPr>
        <w:t>- Opatrenie Štatistického úradu Slovenskej republiky č. 128/2000 Z.z., ktorým sa vyhlasuje Klasifikácia stavieb,</w:t>
      </w:r>
    </w:p>
    <w:p w14:paraId="4FB7A840" w14:textId="77777777" w:rsidR="00F86AE4" w:rsidRDefault="001912FD">
      <w:pPr>
        <w:pStyle w:val="Normal88"/>
        <w:tabs>
          <w:tab w:val="left" w:pos="284"/>
        </w:tabs>
        <w:rPr>
          <w:rFonts w:ascii="Arial CE" w:hAnsi="Arial CE"/>
          <w:sz w:val="20"/>
          <w:szCs w:val="24"/>
        </w:rPr>
      </w:pPr>
      <w:r>
        <w:rPr>
          <w:rFonts w:ascii="Arial CE" w:hAnsi="Arial CE"/>
          <w:color w:val="000000"/>
          <w:sz w:val="20"/>
          <w:szCs w:val="24"/>
        </w:rPr>
        <w:t>- Zákon NR SR č. 182/1993 Z.z. o vlastníctve bytov a nebytových priestorov v znení neskorších predpisov,</w:t>
      </w:r>
    </w:p>
    <w:p w14:paraId="53BE9004" w14:textId="77777777" w:rsidR="00F86AE4" w:rsidRDefault="001912FD">
      <w:pPr>
        <w:pStyle w:val="Normal89"/>
        <w:tabs>
          <w:tab w:val="left" w:pos="284"/>
        </w:tabs>
        <w:rPr>
          <w:rFonts w:ascii="Arial CE" w:hAnsi="Arial CE"/>
          <w:color w:val="000000"/>
          <w:sz w:val="20"/>
          <w:szCs w:val="24"/>
        </w:rPr>
      </w:pPr>
      <w:r>
        <w:rPr>
          <w:rFonts w:ascii="Arial CE" w:hAnsi="Arial CE"/>
          <w:color w:val="000000"/>
          <w:sz w:val="20"/>
          <w:szCs w:val="24"/>
        </w:rPr>
        <w:t>- Marián Vyparina a kol. - Metodika výpočtu všeobecnej hodnoty nehnuteľností a stavieb, Žilinská univerzita v EDIS, 2001, ISBN 80-7100-827-3.</w:t>
      </w:r>
    </w:p>
    <w:p w14:paraId="50A7D174" w14:textId="77777777" w:rsidR="00F86AE4" w:rsidRDefault="00F86AE4">
      <w:pPr>
        <w:pStyle w:val="Normal90"/>
        <w:tabs>
          <w:tab w:val="left" w:pos="284"/>
        </w:tabs>
        <w:rPr>
          <w:rFonts w:ascii="Arial CE" w:hAnsi="Arial CE"/>
          <w:color w:val="000000"/>
          <w:sz w:val="20"/>
          <w:szCs w:val="24"/>
        </w:rPr>
      </w:pPr>
    </w:p>
    <w:p w14:paraId="511B2D7A" w14:textId="77777777" w:rsidR="00F86AE4" w:rsidRDefault="001912FD">
      <w:pPr>
        <w:pStyle w:val="Normal91"/>
        <w:tabs>
          <w:tab w:val="left" w:pos="284"/>
        </w:tabs>
        <w:rPr>
          <w:rFonts w:ascii="Arial CE" w:hAnsi="Arial CE"/>
          <w:color w:val="000000"/>
          <w:sz w:val="20"/>
          <w:szCs w:val="24"/>
        </w:rPr>
      </w:pPr>
      <w:r>
        <w:rPr>
          <w:rFonts w:ascii="Arial CE" w:hAnsi="Arial CE"/>
          <w:color w:val="000000"/>
          <w:sz w:val="20"/>
          <w:szCs w:val="24"/>
        </w:rPr>
        <w:lastRenderedPageBreak/>
        <w:t>7.</w:t>
      </w:r>
      <w:r>
        <w:rPr>
          <w:rFonts w:ascii="Arial CE" w:hAnsi="Arial CE"/>
          <w:color w:val="000000"/>
          <w:sz w:val="20"/>
          <w:szCs w:val="24"/>
        </w:rPr>
        <w:tab/>
        <w:t>Definície posudzovaných veličín a použitých postupov:</w:t>
      </w:r>
    </w:p>
    <w:p w14:paraId="1AAC6F19" w14:textId="77777777" w:rsidR="00F86AE4" w:rsidRDefault="001912FD">
      <w:pPr>
        <w:pStyle w:val="Normal92"/>
        <w:tabs>
          <w:tab w:val="left" w:pos="284"/>
        </w:tabs>
        <w:rPr>
          <w:rFonts w:ascii="Arial CE" w:hAnsi="Arial CE"/>
          <w:color w:val="000000"/>
          <w:sz w:val="20"/>
          <w:szCs w:val="24"/>
        </w:rPr>
      </w:pPr>
      <w:r>
        <w:rPr>
          <w:rFonts w:ascii="Arial CE" w:hAnsi="Arial CE"/>
          <w:color w:val="000000"/>
          <w:sz w:val="20"/>
          <w:szCs w:val="24"/>
        </w:rPr>
        <w:t>- Všeobecná hodnota (VŠH) je výsledná objektivizovaná hodnota nehnuteľností a stavieb, ktorá je znaleckým odhadom ich najpravdepodobnejšej ceny ku dňu ohodnotenia, ktorú by tieto mali dosiahnuť na trhu v podmienkach voľnej súťaže, pri poctivom predaji, keď kupujúci aj predávajúci budú konať s patričnou informovanosťou i opatrnosťou a s predpokladom, že cena nie je ovplyvnená neprimeranou pohnútkou.</w:t>
      </w:r>
    </w:p>
    <w:p w14:paraId="642EDA63" w14:textId="77777777" w:rsidR="00F86AE4" w:rsidRDefault="001912FD">
      <w:pPr>
        <w:pStyle w:val="Normal93"/>
        <w:tabs>
          <w:tab w:val="left" w:pos="284"/>
        </w:tabs>
        <w:rPr>
          <w:rFonts w:ascii="Arial CE" w:hAnsi="Arial CE"/>
          <w:color w:val="000000"/>
          <w:sz w:val="20"/>
          <w:szCs w:val="24"/>
        </w:rPr>
      </w:pPr>
      <w:r>
        <w:rPr>
          <w:rFonts w:ascii="Arial CE" w:hAnsi="Arial CE"/>
          <w:color w:val="000000"/>
          <w:sz w:val="20"/>
          <w:szCs w:val="24"/>
        </w:rPr>
        <w:t>- Východisková hodnota stavieb (VH) je znalecký odhad hodnoty, za ktorú by bolo možné hodnotenú stavbu nadobudnúť formou výstavby v čase ohodnotenia na úrovni bez dane z pridanej hodnoty.</w:t>
      </w:r>
    </w:p>
    <w:p w14:paraId="747CECAA" w14:textId="77777777" w:rsidR="00F86AE4" w:rsidRDefault="001912FD">
      <w:pPr>
        <w:pStyle w:val="Normal94"/>
        <w:tabs>
          <w:tab w:val="left" w:pos="284"/>
        </w:tabs>
        <w:rPr>
          <w:rFonts w:ascii="Arial CE" w:hAnsi="Arial CE"/>
          <w:color w:val="000000"/>
          <w:sz w:val="20"/>
          <w:szCs w:val="24"/>
        </w:rPr>
      </w:pPr>
      <w:r>
        <w:rPr>
          <w:rFonts w:ascii="Arial CE" w:hAnsi="Arial CE"/>
          <w:color w:val="000000"/>
          <w:sz w:val="20"/>
          <w:szCs w:val="24"/>
        </w:rPr>
        <w:t>Technická hodnota (TH) je znalecký odhad východiskovej hodnoty stavby znížený o hodnotu zodpovedajúcu výške opotrebovania.</w:t>
      </w:r>
    </w:p>
    <w:p w14:paraId="77903AC1" w14:textId="77777777" w:rsidR="00F86AE4" w:rsidRDefault="001912FD">
      <w:pPr>
        <w:pStyle w:val="Normal95"/>
        <w:tabs>
          <w:tab w:val="left" w:pos="284"/>
        </w:tabs>
        <w:rPr>
          <w:rFonts w:ascii="Arial CE" w:hAnsi="Arial CE"/>
          <w:color w:val="000000"/>
          <w:sz w:val="20"/>
          <w:szCs w:val="24"/>
        </w:rPr>
      </w:pPr>
      <w:r>
        <w:rPr>
          <w:rFonts w:ascii="Arial CE" w:hAnsi="Arial CE"/>
          <w:color w:val="000000"/>
          <w:sz w:val="20"/>
          <w:szCs w:val="24"/>
        </w:rPr>
        <w:t>- Výnosová hodnota (HV) je znalecký odhad súčasnej hodnoty budúcich disponibilných výnosov z využitia nehnuteľnosti formou prenájmu, diskontovaných rizikovou (diskontnou) sadzbou.</w:t>
      </w:r>
    </w:p>
    <w:p w14:paraId="732AE7D6" w14:textId="77777777" w:rsidR="00F86AE4" w:rsidRDefault="001912FD">
      <w:pPr>
        <w:pStyle w:val="Normal96"/>
        <w:tabs>
          <w:tab w:val="left" w:pos="284"/>
        </w:tabs>
        <w:rPr>
          <w:rFonts w:ascii="Arial CE" w:hAnsi="Arial CE"/>
          <w:color w:val="000000"/>
          <w:sz w:val="20"/>
          <w:szCs w:val="24"/>
        </w:rPr>
      </w:pPr>
      <w:r>
        <w:rPr>
          <w:rFonts w:ascii="Arial CE" w:hAnsi="Arial CE"/>
          <w:color w:val="000000"/>
          <w:sz w:val="20"/>
          <w:szCs w:val="24"/>
        </w:rPr>
        <w:t>- Stavba je stavebná konštrukcia postavená stavebnými prácami zo stavebných výrobkov, ktorá je pevne spojená so zemou alebo ktorej osadenie vyžaduje úpravu podkladu.</w:t>
      </w:r>
    </w:p>
    <w:p w14:paraId="500CE1F8" w14:textId="77777777" w:rsidR="00F86AE4" w:rsidRDefault="00F86AE4">
      <w:pPr>
        <w:pStyle w:val="Normal97"/>
        <w:tabs>
          <w:tab w:val="left" w:pos="284"/>
        </w:tabs>
        <w:rPr>
          <w:rFonts w:ascii="Arial CE" w:hAnsi="Arial CE"/>
          <w:color w:val="000000"/>
          <w:sz w:val="20"/>
          <w:szCs w:val="24"/>
        </w:rPr>
      </w:pPr>
    </w:p>
    <w:p w14:paraId="1945D039" w14:textId="77777777" w:rsidR="00F86AE4" w:rsidRDefault="001912FD">
      <w:pPr>
        <w:pStyle w:val="Normal98"/>
        <w:tabs>
          <w:tab w:val="left" w:pos="284"/>
        </w:tabs>
        <w:rPr>
          <w:rFonts w:ascii="Arial CE" w:hAnsi="Arial CE"/>
          <w:color w:val="000000"/>
          <w:sz w:val="20"/>
          <w:szCs w:val="24"/>
        </w:rPr>
      </w:pPr>
      <w:r>
        <w:rPr>
          <w:rFonts w:ascii="Arial CE" w:hAnsi="Arial CE"/>
          <w:color w:val="000000"/>
          <w:sz w:val="20"/>
          <w:szCs w:val="24"/>
        </w:rPr>
        <w:t>- Všeobecná hodnota sa stanoví týmito metódami, výber vhodnej metódy vykoná znalec:</w:t>
      </w:r>
    </w:p>
    <w:p w14:paraId="2651C81E" w14:textId="77777777" w:rsidR="00F86AE4" w:rsidRDefault="001912FD">
      <w:pPr>
        <w:pStyle w:val="Normal99"/>
        <w:tabs>
          <w:tab w:val="left" w:pos="284"/>
        </w:tabs>
        <w:rPr>
          <w:rFonts w:ascii="Arial CE" w:hAnsi="Arial CE"/>
          <w:color w:val="000000"/>
          <w:sz w:val="20"/>
          <w:szCs w:val="24"/>
        </w:rPr>
      </w:pPr>
      <w:r>
        <w:rPr>
          <w:rFonts w:ascii="Arial CE" w:hAnsi="Arial CE"/>
          <w:color w:val="000000"/>
          <w:sz w:val="20"/>
          <w:szCs w:val="24"/>
        </w:rPr>
        <w:t>a) porovnávacia metóda,</w:t>
      </w:r>
    </w:p>
    <w:p w14:paraId="2A76DD39" w14:textId="77777777" w:rsidR="00F86AE4" w:rsidRDefault="001912FD">
      <w:pPr>
        <w:pStyle w:val="Normal100"/>
        <w:tabs>
          <w:tab w:val="left" w:pos="284"/>
        </w:tabs>
        <w:rPr>
          <w:rFonts w:ascii="Arial CE" w:hAnsi="Arial CE"/>
          <w:color w:val="000000"/>
          <w:sz w:val="20"/>
          <w:szCs w:val="24"/>
        </w:rPr>
      </w:pPr>
      <w:r>
        <w:rPr>
          <w:rFonts w:ascii="Arial CE" w:hAnsi="Arial CE"/>
          <w:color w:val="000000"/>
          <w:sz w:val="20"/>
          <w:szCs w:val="24"/>
        </w:rPr>
        <w:t>b) kombinovaná metóda (použije sa pri stavbách, ktoré sú schopné dosahovať výnos formou prenájmu,</w:t>
      </w:r>
    </w:p>
    <w:p w14:paraId="2D11A1A2" w14:textId="77777777" w:rsidR="00F86AE4" w:rsidRDefault="001912FD">
      <w:pPr>
        <w:pStyle w:val="Normal101"/>
        <w:tabs>
          <w:tab w:val="left" w:pos="284"/>
        </w:tabs>
        <w:rPr>
          <w:rFonts w:ascii="Arial CE" w:hAnsi="Arial CE"/>
          <w:color w:val="000000"/>
          <w:sz w:val="20"/>
          <w:szCs w:val="24"/>
        </w:rPr>
      </w:pPr>
      <w:r>
        <w:rPr>
          <w:rFonts w:ascii="Arial CE" w:hAnsi="Arial CE"/>
          <w:color w:val="000000"/>
          <w:sz w:val="20"/>
          <w:szCs w:val="24"/>
        </w:rPr>
        <w:t>c) výnosová metóda (použije sa pri pozemkoch, ktoré sú schopné dosahovať výnos),</w:t>
      </w:r>
    </w:p>
    <w:p w14:paraId="18729A19" w14:textId="77777777" w:rsidR="00F86AE4" w:rsidRDefault="001912FD">
      <w:pPr>
        <w:pStyle w:val="Normal102"/>
        <w:tabs>
          <w:tab w:val="left" w:pos="284"/>
        </w:tabs>
        <w:rPr>
          <w:rFonts w:ascii="Arial CE" w:hAnsi="Arial CE"/>
          <w:color w:val="000000"/>
          <w:sz w:val="20"/>
          <w:szCs w:val="24"/>
        </w:rPr>
      </w:pPr>
      <w:r>
        <w:rPr>
          <w:rFonts w:ascii="Arial CE" w:hAnsi="Arial CE"/>
          <w:color w:val="000000"/>
          <w:sz w:val="20"/>
          <w:szCs w:val="24"/>
        </w:rPr>
        <w:t>d) metóda polohovej diferenciácie.</w:t>
      </w:r>
    </w:p>
    <w:p w14:paraId="7F8E672D" w14:textId="77777777" w:rsidR="00F86AE4" w:rsidRDefault="00F86AE4">
      <w:pPr>
        <w:pStyle w:val="Normal103"/>
        <w:tabs>
          <w:tab w:val="left" w:pos="284"/>
        </w:tabs>
        <w:rPr>
          <w:rFonts w:ascii="Arial CE" w:hAnsi="Arial CE"/>
          <w:color w:val="000000"/>
          <w:sz w:val="20"/>
          <w:szCs w:val="24"/>
        </w:rPr>
      </w:pPr>
    </w:p>
    <w:p w14:paraId="15192F19" w14:textId="77777777" w:rsidR="00F86AE4" w:rsidRDefault="001912FD">
      <w:pPr>
        <w:pStyle w:val="Normal104"/>
        <w:tabs>
          <w:tab w:val="left" w:pos="284"/>
        </w:tabs>
        <w:rPr>
          <w:rFonts w:ascii="Arial CE" w:hAnsi="Arial CE"/>
          <w:color w:val="000000"/>
          <w:sz w:val="20"/>
          <w:szCs w:val="24"/>
        </w:rPr>
      </w:pPr>
      <w:r>
        <w:rPr>
          <w:rFonts w:ascii="Arial CE" w:hAnsi="Arial CE"/>
          <w:color w:val="000000"/>
          <w:sz w:val="20"/>
          <w:szCs w:val="24"/>
        </w:rPr>
        <w:t>8.</w:t>
      </w:r>
      <w:r>
        <w:rPr>
          <w:rFonts w:ascii="Arial CE" w:hAnsi="Arial CE"/>
          <w:color w:val="000000"/>
          <w:sz w:val="20"/>
          <w:szCs w:val="24"/>
        </w:rPr>
        <w:tab/>
        <w:t>Osobitné požiadavky zadávateľa:</w:t>
      </w:r>
    </w:p>
    <w:p w14:paraId="02308E67" w14:textId="77777777" w:rsidR="00F86AE4" w:rsidRDefault="001912FD">
      <w:pPr>
        <w:pStyle w:val="Normal105"/>
        <w:tabs>
          <w:tab w:val="left" w:pos="284"/>
        </w:tabs>
        <w:rPr>
          <w:rFonts w:ascii="Arial CE" w:hAnsi="Arial CE"/>
          <w:sz w:val="20"/>
          <w:szCs w:val="24"/>
        </w:rPr>
      </w:pPr>
      <w:r>
        <w:rPr>
          <w:rFonts w:ascii="Arial CE" w:hAnsi="Arial CE"/>
          <w:color w:val="000000"/>
          <w:sz w:val="20"/>
          <w:szCs w:val="24"/>
        </w:rPr>
        <w:tab/>
        <w:t>Stanoviť všeobecnú hodnotu nehnuteľností i napriek tomu, že by nehnuteľnosť nebola v stanovenom termíne sprístupnená za účelom obhliadky. Pri stanovení východiskových hodnôt využiť údaje a podklady z poskytnutého Znaleckého posudku z čias uzatvorenia úverového obchodu.</w:t>
      </w:r>
    </w:p>
    <w:p w14:paraId="1BD3C15D" w14:textId="77777777" w:rsidR="00F86AE4" w:rsidRDefault="001912FD">
      <w:pPr>
        <w:pStyle w:val="Normal106"/>
        <w:tabs>
          <w:tab w:val="left" w:pos="284"/>
        </w:tabs>
        <w:rPr>
          <w:rFonts w:ascii="Arial CE" w:hAnsi="Arial CE"/>
          <w:color w:val="000000"/>
          <w:sz w:val="20"/>
          <w:szCs w:val="24"/>
        </w:rPr>
      </w:pPr>
      <w:r>
        <w:rPr>
          <w:rFonts w:ascii="Arial CE" w:hAnsi="Arial CE"/>
          <w:color w:val="000000"/>
          <w:sz w:val="20"/>
          <w:szCs w:val="24"/>
        </w:rPr>
        <w:tab/>
        <w:t>Pri stanovení východiskových hodnôt využiť dostupné údaje v zmysle § 12 ods. 3 Zákona č. 527/2002 Z.z. o dobrovoľných dražbách v znení jeho neskorších noviel. (Ak osoba, ktorá má predmet dražby v držbe, neumožní vykonanie ohodnotenia predmetu dražby, ohodnotenie možno vykonať z dostupných údajov, ktoré má dražobník k dispozícií).</w:t>
      </w:r>
    </w:p>
    <w:p w14:paraId="25ADCC41" w14:textId="77777777" w:rsidR="00F86AE4" w:rsidRDefault="00F86AE4" w:rsidP="00011B99">
      <w:pPr>
        <w:pStyle w:val="Normal107"/>
        <w:tabs>
          <w:tab w:val="left" w:pos="284"/>
        </w:tabs>
        <w:rPr>
          <w:rFonts w:ascii="Arial CE" w:hAnsi="Arial CE"/>
          <w:sz w:val="20"/>
          <w:szCs w:val="24"/>
        </w:rPr>
      </w:pPr>
    </w:p>
    <w:p w14:paraId="17819E53" w14:textId="77777777" w:rsidR="00F86AE4" w:rsidRDefault="00F86AE4" w:rsidP="00011B99">
      <w:pPr>
        <w:pStyle w:val="Normal108"/>
        <w:rPr>
          <w:rFonts w:ascii="Arial CE" w:hAnsi="Arial CE"/>
          <w:sz w:val="20"/>
          <w:szCs w:val="24"/>
        </w:rPr>
      </w:pPr>
    </w:p>
    <w:p w14:paraId="62A39F48" w14:textId="77777777" w:rsidR="00F86AE4" w:rsidRDefault="00F86AE4" w:rsidP="00011B99"/>
    <w:p w14:paraId="3A2271C9" w14:textId="77777777" w:rsidR="00F86AE4" w:rsidRDefault="001912FD" w:rsidP="00011B99">
      <w:pPr>
        <w:pStyle w:val="Nadpis2"/>
        <w:spacing w:before="0" w:after="0"/>
      </w:pPr>
      <w:r>
        <w:rPr>
          <w:rFonts w:eastAsia="Arial"/>
          <w:i w:val="0"/>
          <w:color w:val="000000"/>
          <w:sz w:val="40"/>
        </w:rPr>
        <w:t>II. POSUDOK</w:t>
      </w:r>
    </w:p>
    <w:p w14:paraId="567403AF" w14:textId="77777777" w:rsidR="00F86AE4" w:rsidRDefault="00F86AE4" w:rsidP="00011B99"/>
    <w:p w14:paraId="3BBE3E58" w14:textId="77777777" w:rsidR="00F86AE4" w:rsidRDefault="001912FD" w:rsidP="00011B99">
      <w:pPr>
        <w:pStyle w:val="Nadpis3"/>
        <w:spacing w:before="0" w:after="0"/>
      </w:pPr>
      <w:r>
        <w:rPr>
          <w:rFonts w:eastAsia="Arial"/>
          <w:color w:val="000000"/>
          <w:sz w:val="32"/>
        </w:rPr>
        <w:t>1. VŠEOBECNÉ ÚDAJE</w:t>
      </w:r>
    </w:p>
    <w:p w14:paraId="6FB42304" w14:textId="77777777" w:rsidR="00F86AE4" w:rsidRDefault="00F86AE4" w:rsidP="00011B99"/>
    <w:p w14:paraId="6CB0359B" w14:textId="77777777" w:rsidR="00F86AE4" w:rsidRDefault="001912FD" w:rsidP="00011B99">
      <w:pPr>
        <w:pStyle w:val="Normal109"/>
        <w:tabs>
          <w:tab w:val="left" w:pos="284"/>
        </w:tabs>
        <w:rPr>
          <w:rFonts w:ascii="Arial CE" w:hAnsi="Arial CE"/>
          <w:szCs w:val="24"/>
        </w:rPr>
      </w:pPr>
      <w:r>
        <w:rPr>
          <w:rFonts w:ascii="Arial CE" w:hAnsi="Arial CE"/>
          <w:color w:val="000000"/>
          <w:szCs w:val="24"/>
        </w:rPr>
        <w:t>a)</w:t>
      </w:r>
      <w:r>
        <w:rPr>
          <w:rFonts w:ascii="Arial CE" w:hAnsi="Arial CE"/>
          <w:color w:val="000000"/>
          <w:szCs w:val="24"/>
        </w:rPr>
        <w:tab/>
        <w:t>výber použitej metódy:</w:t>
      </w:r>
    </w:p>
    <w:p w14:paraId="3F055D8A" w14:textId="77777777" w:rsidR="00F86AE4" w:rsidRDefault="001912FD">
      <w:pPr>
        <w:pStyle w:val="Normal110"/>
        <w:tabs>
          <w:tab w:val="left" w:pos="284"/>
        </w:tabs>
        <w:rPr>
          <w:rFonts w:ascii="Arial CE" w:hAnsi="Arial CE"/>
          <w:color w:val="000000"/>
          <w:szCs w:val="24"/>
        </w:rPr>
      </w:pPr>
      <w:r>
        <w:rPr>
          <w:rFonts w:ascii="Arial CE" w:hAnsi="Arial CE"/>
          <w:color w:val="000000"/>
          <w:szCs w:val="24"/>
        </w:rPr>
        <w:tab/>
        <w:t>Ohodnotenie je vykonané podľa prílohy č.3 vyhlášky MS SR č. 492/2004 Z.z. o stanovení všeobecnej hodnoty majetku v znení neskorších predpisov. Použité sú rozpočtové ukazovatele a metodické postupy stanovenia všeobecnej hodnoty uvedené v "Metodike výpočtu všeobecnej hodnoty nehnuteľností a stavieb", vydanej ÚSI ŽU v Žiline. Pri stanovení všeobecnej hodnoty ohodnocovaných nehnuteľností bola použitá metóda polohovej diferenciácie. Z dôvodu, že na nehnuteľnostiach viaznu ťarchy, rodinný dom nie je možné prenajímať a z toho dôvodu nie je možné použiť pre stanovenie všeobecnej hodnoty ohodnocovaných nehnuteľností porovnávaciu ani kombinovanú metódu.</w:t>
      </w:r>
    </w:p>
    <w:p w14:paraId="4BE25611" w14:textId="77777777" w:rsidR="00F86AE4" w:rsidRDefault="00F86AE4">
      <w:pPr>
        <w:pStyle w:val="Normal111"/>
        <w:tabs>
          <w:tab w:val="left" w:pos="284"/>
        </w:tabs>
        <w:rPr>
          <w:rFonts w:ascii="Arial CE" w:hAnsi="Arial CE"/>
          <w:szCs w:val="24"/>
        </w:rPr>
      </w:pPr>
    </w:p>
    <w:p w14:paraId="450CA956" w14:textId="77777777" w:rsidR="00F86AE4" w:rsidRDefault="001912FD">
      <w:pPr>
        <w:pStyle w:val="Normal112"/>
        <w:tabs>
          <w:tab w:val="left" w:pos="284"/>
        </w:tabs>
        <w:rPr>
          <w:rFonts w:ascii="Arial CE" w:hAnsi="Arial CE"/>
          <w:color w:val="000000"/>
          <w:szCs w:val="24"/>
        </w:rPr>
      </w:pPr>
      <w:r>
        <w:rPr>
          <w:rFonts w:ascii="Arial CE" w:hAnsi="Arial CE"/>
          <w:color w:val="000000"/>
          <w:szCs w:val="24"/>
        </w:rPr>
        <w:t>b)</w:t>
      </w:r>
      <w:r>
        <w:rPr>
          <w:rFonts w:ascii="Arial CE" w:hAnsi="Arial CE"/>
          <w:color w:val="000000"/>
          <w:szCs w:val="24"/>
        </w:rPr>
        <w:tab/>
        <w:t>vlastnícke a evidenčné údaje:</w:t>
      </w:r>
    </w:p>
    <w:p w14:paraId="11C915F2" w14:textId="77777777" w:rsidR="00F86AE4" w:rsidRDefault="001912FD">
      <w:pPr>
        <w:pStyle w:val="Normal113"/>
        <w:tabs>
          <w:tab w:val="left" w:pos="284"/>
        </w:tabs>
        <w:rPr>
          <w:rFonts w:ascii="Arial" w:hAnsi="Arial"/>
          <w:color w:val="000000"/>
          <w:szCs w:val="24"/>
        </w:rPr>
      </w:pPr>
      <w:r>
        <w:rPr>
          <w:rFonts w:ascii="Arial" w:hAnsi="Arial"/>
          <w:color w:val="000000"/>
          <w:szCs w:val="24"/>
        </w:rPr>
        <w:tab/>
        <w:t xml:space="preserve">Vlastníctvo ohodnocovaných nehnuteľností bolo dokladované Výpisom z Katastra nehnuteľností, Výpisom z Listu vlastníctva č. 5 - informatívnym výpisom vytvoreným cez katastrálny portál dňa 19.04.2021, okres </w:t>
      </w:r>
      <w:r>
        <w:rPr>
          <w:rFonts w:ascii="Arial CE" w:hAnsi="Arial CE"/>
          <w:color w:val="000000"/>
          <w:szCs w:val="24"/>
        </w:rPr>
        <w:t>Dunajská Streda, obec Zlaté Klasy, katastrálne územie Rastice</w:t>
      </w:r>
      <w:r>
        <w:rPr>
          <w:rFonts w:ascii="Arial" w:hAnsi="Arial"/>
          <w:color w:val="000000"/>
          <w:szCs w:val="24"/>
        </w:rPr>
        <w:t xml:space="preserve"> - ktorý tvorí prílohu č. 3.</w:t>
      </w:r>
    </w:p>
    <w:p w14:paraId="6A5BA640" w14:textId="77777777" w:rsidR="00F86AE4" w:rsidRDefault="00F86AE4">
      <w:pPr>
        <w:pStyle w:val="Normal114"/>
        <w:tabs>
          <w:tab w:val="left" w:pos="284"/>
        </w:tabs>
        <w:rPr>
          <w:rFonts w:ascii="Arial CE" w:hAnsi="Arial CE"/>
          <w:szCs w:val="24"/>
        </w:rPr>
      </w:pPr>
    </w:p>
    <w:p w14:paraId="5905CE13" w14:textId="77777777" w:rsidR="00F86AE4" w:rsidRDefault="001912FD">
      <w:pPr>
        <w:pStyle w:val="Normal115"/>
        <w:tabs>
          <w:tab w:val="left" w:pos="284"/>
        </w:tabs>
        <w:rPr>
          <w:rFonts w:ascii="Arial CE" w:hAnsi="Arial CE"/>
          <w:szCs w:val="24"/>
        </w:rPr>
      </w:pPr>
      <w:r>
        <w:rPr>
          <w:rFonts w:ascii="Arial CE" w:hAnsi="Arial CE"/>
          <w:color w:val="000000"/>
          <w:szCs w:val="24"/>
        </w:rPr>
        <w:t>c)</w:t>
      </w:r>
      <w:r>
        <w:rPr>
          <w:rFonts w:ascii="Arial CE" w:hAnsi="Arial CE"/>
          <w:color w:val="000000"/>
          <w:szCs w:val="24"/>
        </w:rPr>
        <w:tab/>
        <w:t>údaje o obhliadke predmetu posúdenia:</w:t>
      </w:r>
    </w:p>
    <w:p w14:paraId="4EBF8D29" w14:textId="77777777" w:rsidR="00F86AE4" w:rsidRDefault="001912FD">
      <w:pPr>
        <w:pStyle w:val="Normal116"/>
        <w:tabs>
          <w:tab w:val="left" w:pos="284"/>
        </w:tabs>
        <w:rPr>
          <w:rFonts w:ascii="Arial CE" w:hAnsi="Arial CE"/>
          <w:szCs w:val="24"/>
        </w:rPr>
      </w:pPr>
      <w:r>
        <w:rPr>
          <w:rFonts w:ascii="Arial CE" w:hAnsi="Arial CE"/>
          <w:color w:val="000000"/>
          <w:szCs w:val="24"/>
        </w:rPr>
        <w:tab/>
        <w:t>Miestnu obhliadku spojenú s miestnym šetrením a fotodokumentáciou ohodnocovaných nehnuteľností som vykonal osobne dňa 08.04.2021. V písomne stanovenom termíne neboli znalcovi sprístupnené priestory ohodnocovaných nehnuteľností.</w:t>
      </w:r>
    </w:p>
    <w:p w14:paraId="25974B11" w14:textId="77777777" w:rsidR="00F86AE4" w:rsidRDefault="00F86AE4">
      <w:pPr>
        <w:pStyle w:val="Normal117"/>
        <w:tabs>
          <w:tab w:val="left" w:pos="284"/>
        </w:tabs>
        <w:rPr>
          <w:rFonts w:ascii="Arial CE" w:hAnsi="Arial CE"/>
          <w:szCs w:val="24"/>
        </w:rPr>
      </w:pPr>
    </w:p>
    <w:p w14:paraId="3827979A" w14:textId="77777777" w:rsidR="00F86AE4" w:rsidRDefault="001912FD">
      <w:pPr>
        <w:pStyle w:val="Normal118"/>
        <w:tabs>
          <w:tab w:val="left" w:pos="284"/>
        </w:tabs>
        <w:rPr>
          <w:rFonts w:ascii="Arial CE" w:hAnsi="Arial CE"/>
          <w:szCs w:val="24"/>
        </w:rPr>
      </w:pPr>
      <w:r>
        <w:rPr>
          <w:rFonts w:ascii="Arial CE" w:hAnsi="Arial CE"/>
          <w:color w:val="000000"/>
          <w:szCs w:val="24"/>
        </w:rPr>
        <w:t>d)</w:t>
      </w:r>
      <w:r>
        <w:rPr>
          <w:rFonts w:ascii="Arial CE" w:hAnsi="Arial CE"/>
          <w:color w:val="000000"/>
          <w:szCs w:val="24"/>
        </w:rPr>
        <w:tab/>
        <w:t>technická dokumentácia:</w:t>
      </w:r>
    </w:p>
    <w:p w14:paraId="61EFD346" w14:textId="77777777" w:rsidR="00F86AE4" w:rsidRDefault="001912FD">
      <w:pPr>
        <w:pStyle w:val="Normal119"/>
        <w:tabs>
          <w:tab w:val="left" w:pos="284"/>
        </w:tabs>
        <w:rPr>
          <w:rFonts w:ascii="Arial CE" w:hAnsi="Arial CE"/>
          <w:szCs w:val="24"/>
        </w:rPr>
      </w:pPr>
      <w:r>
        <w:rPr>
          <w:rFonts w:ascii="Arial CE" w:hAnsi="Arial CE"/>
          <w:color w:val="000000"/>
          <w:szCs w:val="24"/>
        </w:rPr>
        <w:tab/>
      </w:r>
      <w:r>
        <w:rPr>
          <w:rFonts w:ascii="Arial" w:hAnsi="Arial"/>
          <w:color w:val="000000"/>
          <w:szCs w:val="24"/>
        </w:rPr>
        <w:t xml:space="preserve">Z príloh Znaleckého posudku číslo 05/2020 z archívu znalca bolo prevzaté </w:t>
      </w:r>
      <w:r>
        <w:rPr>
          <w:rFonts w:ascii="Arial CE" w:hAnsi="Arial CE"/>
          <w:color w:val="000000"/>
          <w:szCs w:val="24"/>
        </w:rPr>
        <w:t>stavebné povolenie a grafická schéma pôdorysov podlaží RD s.č. 85 pre účely ohodnotenia, z ktorých boli získané údaje pre stanovenie východiskových hodnôt ohodnocovaných nehnuteľností a údaj o veku stavby.</w:t>
      </w:r>
    </w:p>
    <w:p w14:paraId="48890696" w14:textId="77777777" w:rsidR="00F86AE4" w:rsidRDefault="001912FD">
      <w:pPr>
        <w:pStyle w:val="Normal120"/>
        <w:tabs>
          <w:tab w:val="left" w:pos="284"/>
        </w:tabs>
        <w:rPr>
          <w:rFonts w:ascii="Arial CE" w:hAnsi="Arial CE"/>
          <w:color w:val="000000"/>
          <w:szCs w:val="24"/>
        </w:rPr>
      </w:pPr>
      <w:r>
        <w:rPr>
          <w:rFonts w:ascii="Arial CE" w:hAnsi="Arial CE"/>
          <w:color w:val="000000"/>
          <w:szCs w:val="24"/>
        </w:rPr>
        <w:lastRenderedPageBreak/>
        <w:tab/>
        <w:t>Pre stanovenie východiskových, technických a všeobecných hodnôt nehnuteľností bol popis konštrukčných prvkov prevzatý z dostupných vizuálnych a hmatateľných poznatkov, získaných pri osobnej obhliadke. Rozmery stavieb a vonkajších úprav boli získané zo Znaleckého posudku číslo 05/2020 z archívu znalca, resp. z pôvodného Znaleckého posudku číslo 53/2016.</w:t>
      </w:r>
    </w:p>
    <w:p w14:paraId="4BCE8062" w14:textId="77777777" w:rsidR="00F86AE4" w:rsidRDefault="00F86AE4">
      <w:pPr>
        <w:pStyle w:val="Normal121"/>
        <w:tabs>
          <w:tab w:val="left" w:pos="284"/>
        </w:tabs>
        <w:rPr>
          <w:rFonts w:ascii="Arial CE" w:hAnsi="Arial CE"/>
          <w:color w:val="000000"/>
          <w:szCs w:val="24"/>
        </w:rPr>
      </w:pPr>
    </w:p>
    <w:p w14:paraId="4C200BEA" w14:textId="77777777" w:rsidR="00F86AE4" w:rsidRDefault="001912FD">
      <w:pPr>
        <w:pStyle w:val="Normal122"/>
        <w:tabs>
          <w:tab w:val="left" w:pos="284"/>
        </w:tabs>
        <w:rPr>
          <w:rFonts w:ascii="Arial CE" w:hAnsi="Arial CE"/>
          <w:color w:val="000000"/>
          <w:szCs w:val="24"/>
        </w:rPr>
      </w:pPr>
      <w:r>
        <w:rPr>
          <w:rFonts w:ascii="Arial CE" w:hAnsi="Arial CE"/>
          <w:color w:val="000000"/>
          <w:szCs w:val="24"/>
        </w:rPr>
        <w:t>e)</w:t>
      </w:r>
      <w:r>
        <w:rPr>
          <w:rFonts w:ascii="Arial CE" w:hAnsi="Arial CE"/>
          <w:color w:val="000000"/>
          <w:szCs w:val="24"/>
        </w:rPr>
        <w:tab/>
        <w:t>údaje katastra nehnuteľností:</w:t>
      </w:r>
    </w:p>
    <w:p w14:paraId="0475E175" w14:textId="77777777" w:rsidR="00F86AE4" w:rsidRDefault="001912FD">
      <w:pPr>
        <w:pStyle w:val="Normal123"/>
        <w:tabs>
          <w:tab w:val="left" w:pos="284"/>
        </w:tabs>
        <w:rPr>
          <w:rFonts w:ascii="Arial CE" w:hAnsi="Arial CE"/>
          <w:color w:val="000000"/>
          <w:szCs w:val="24"/>
        </w:rPr>
      </w:pPr>
      <w:r>
        <w:rPr>
          <w:rFonts w:ascii="Arial CE" w:hAnsi="Arial CE"/>
          <w:color w:val="000000"/>
          <w:szCs w:val="24"/>
        </w:rPr>
        <w:tab/>
        <w:t>Stavba na pozemku parcelné číslo 1064, evidovaná na katastrálnej mape získanej z Katasterportálu bola v čase obhliadky odstránená.</w:t>
      </w:r>
    </w:p>
    <w:p w14:paraId="395709FD" w14:textId="77777777" w:rsidR="00F86AE4" w:rsidRDefault="00F86AE4">
      <w:pPr>
        <w:pStyle w:val="Normal124"/>
        <w:tabs>
          <w:tab w:val="left" w:pos="284"/>
        </w:tabs>
        <w:rPr>
          <w:rFonts w:ascii="Arial CE" w:hAnsi="Arial CE"/>
          <w:color w:val="000000"/>
          <w:szCs w:val="24"/>
        </w:rPr>
      </w:pPr>
    </w:p>
    <w:p w14:paraId="5B27097F" w14:textId="77777777" w:rsidR="00F86AE4" w:rsidRDefault="001912FD">
      <w:pPr>
        <w:pStyle w:val="Normal125"/>
        <w:tabs>
          <w:tab w:val="left" w:pos="284"/>
        </w:tabs>
        <w:rPr>
          <w:rFonts w:ascii="Arial CE" w:hAnsi="Arial CE"/>
          <w:color w:val="000000"/>
          <w:szCs w:val="24"/>
        </w:rPr>
      </w:pPr>
      <w:r>
        <w:rPr>
          <w:rFonts w:ascii="Arial CE" w:hAnsi="Arial CE"/>
          <w:color w:val="000000"/>
          <w:szCs w:val="24"/>
        </w:rPr>
        <w:t>f)</w:t>
      </w:r>
      <w:r>
        <w:rPr>
          <w:rFonts w:ascii="Arial CE" w:hAnsi="Arial CE"/>
          <w:color w:val="000000"/>
          <w:szCs w:val="24"/>
        </w:rPr>
        <w:tab/>
        <w:t>Vymenovanie jednotlivých pozemkov a stavieb, ktoré sú predmetom ohodnotenia:</w:t>
      </w:r>
    </w:p>
    <w:p w14:paraId="03A43E22" w14:textId="77777777" w:rsidR="00F86AE4" w:rsidRDefault="00F86AE4">
      <w:pPr>
        <w:pStyle w:val="Normal126"/>
        <w:tabs>
          <w:tab w:val="left" w:pos="284"/>
        </w:tabs>
        <w:rPr>
          <w:rFonts w:ascii="Arial CE" w:hAnsi="Arial CE"/>
          <w:color w:val="000000"/>
          <w:szCs w:val="24"/>
        </w:rPr>
      </w:pPr>
    </w:p>
    <w:p w14:paraId="4EF04E88" w14:textId="77777777" w:rsidR="00F86AE4" w:rsidRDefault="001912FD">
      <w:pPr>
        <w:pStyle w:val="Normal127"/>
        <w:tabs>
          <w:tab w:val="left" w:pos="284"/>
        </w:tabs>
        <w:rPr>
          <w:rFonts w:ascii="Arial CE" w:hAnsi="Arial CE"/>
          <w:color w:val="000000"/>
          <w:szCs w:val="24"/>
        </w:rPr>
      </w:pPr>
      <w:r>
        <w:rPr>
          <w:rFonts w:ascii="Arial CE" w:hAnsi="Arial CE"/>
          <w:color w:val="000000"/>
          <w:szCs w:val="24"/>
        </w:rPr>
        <w:t>Pozemky:</w:t>
      </w:r>
    </w:p>
    <w:p w14:paraId="74018960" w14:textId="77777777" w:rsidR="00F86AE4" w:rsidRDefault="001912FD">
      <w:pPr>
        <w:pStyle w:val="Normal128"/>
        <w:tabs>
          <w:tab w:val="left" w:pos="284"/>
        </w:tabs>
        <w:rPr>
          <w:rFonts w:ascii="Arial CE" w:hAnsi="Arial CE"/>
          <w:color w:val="000000"/>
          <w:szCs w:val="24"/>
        </w:rPr>
      </w:pPr>
      <w:r>
        <w:rPr>
          <w:rFonts w:ascii="Arial CE" w:hAnsi="Arial CE"/>
          <w:color w:val="000000"/>
          <w:szCs w:val="24"/>
        </w:rPr>
        <w:t>- zastavaná plocha a nádvorie, parcelné číslo 1063,</w:t>
      </w:r>
    </w:p>
    <w:p w14:paraId="7A001D22" w14:textId="77777777" w:rsidR="00F86AE4" w:rsidRDefault="001912FD">
      <w:pPr>
        <w:pStyle w:val="Normal129"/>
        <w:tabs>
          <w:tab w:val="left" w:pos="284"/>
        </w:tabs>
        <w:rPr>
          <w:rFonts w:ascii="Arial CE" w:hAnsi="Arial CE"/>
          <w:color w:val="000000"/>
          <w:szCs w:val="24"/>
        </w:rPr>
      </w:pPr>
      <w:r>
        <w:rPr>
          <w:rFonts w:ascii="Arial CE" w:hAnsi="Arial CE"/>
          <w:color w:val="000000"/>
          <w:szCs w:val="24"/>
        </w:rPr>
        <w:t>- zastavaná plocha a nádvorie, parcelné číslo 1064,</w:t>
      </w:r>
    </w:p>
    <w:p w14:paraId="716AABE4" w14:textId="77777777" w:rsidR="00F86AE4" w:rsidRDefault="00F86AE4">
      <w:pPr>
        <w:pStyle w:val="Normal130"/>
        <w:tabs>
          <w:tab w:val="left" w:pos="284"/>
        </w:tabs>
        <w:rPr>
          <w:rFonts w:ascii="Arial CE" w:hAnsi="Arial CE"/>
          <w:color w:val="000000"/>
          <w:szCs w:val="24"/>
        </w:rPr>
      </w:pPr>
    </w:p>
    <w:p w14:paraId="2451447D" w14:textId="77777777" w:rsidR="00F86AE4" w:rsidRDefault="001912FD">
      <w:pPr>
        <w:pStyle w:val="Normal131"/>
        <w:tabs>
          <w:tab w:val="left" w:pos="284"/>
        </w:tabs>
        <w:rPr>
          <w:rFonts w:ascii="Arial CE" w:hAnsi="Arial CE"/>
          <w:color w:val="000000"/>
          <w:szCs w:val="24"/>
        </w:rPr>
      </w:pPr>
      <w:r>
        <w:rPr>
          <w:rFonts w:ascii="Arial CE" w:hAnsi="Arial CE"/>
          <w:color w:val="000000"/>
          <w:szCs w:val="24"/>
        </w:rPr>
        <w:t>Stavby:</w:t>
      </w:r>
    </w:p>
    <w:p w14:paraId="5CBD3039" w14:textId="77777777" w:rsidR="00F86AE4" w:rsidRDefault="001912FD">
      <w:pPr>
        <w:pStyle w:val="Normal132"/>
        <w:tabs>
          <w:tab w:val="left" w:pos="284"/>
        </w:tabs>
        <w:rPr>
          <w:rFonts w:ascii="Arial CE" w:hAnsi="Arial CE"/>
          <w:color w:val="000000"/>
          <w:szCs w:val="24"/>
        </w:rPr>
      </w:pPr>
      <w:r>
        <w:rPr>
          <w:rFonts w:ascii="Arial CE" w:hAnsi="Arial CE"/>
          <w:color w:val="000000"/>
          <w:szCs w:val="24"/>
        </w:rPr>
        <w:t>- rodinný dom súpisné číslo 85 na parcele číslo 1063,</w:t>
      </w:r>
    </w:p>
    <w:p w14:paraId="60EFD91D" w14:textId="77777777" w:rsidR="00F86AE4" w:rsidRDefault="001912FD">
      <w:pPr>
        <w:pStyle w:val="Normal133"/>
        <w:tabs>
          <w:tab w:val="left" w:pos="284"/>
        </w:tabs>
        <w:rPr>
          <w:rFonts w:ascii="Arial CE" w:hAnsi="Arial CE"/>
          <w:color w:val="000000"/>
          <w:szCs w:val="24"/>
        </w:rPr>
      </w:pPr>
      <w:r>
        <w:rPr>
          <w:rFonts w:ascii="Arial CE" w:hAnsi="Arial CE"/>
          <w:color w:val="000000"/>
          <w:szCs w:val="24"/>
        </w:rPr>
        <w:t>Ploty:</w:t>
      </w:r>
    </w:p>
    <w:p w14:paraId="6C6928A4" w14:textId="77777777" w:rsidR="00F86AE4" w:rsidRDefault="001912FD">
      <w:pPr>
        <w:pStyle w:val="Normal134"/>
        <w:tabs>
          <w:tab w:val="left" w:pos="284"/>
        </w:tabs>
        <w:rPr>
          <w:rFonts w:ascii="Arial CE" w:hAnsi="Arial CE"/>
          <w:color w:val="000000"/>
          <w:szCs w:val="24"/>
        </w:rPr>
      </w:pPr>
      <w:r>
        <w:rPr>
          <w:rFonts w:ascii="Arial CE" w:hAnsi="Arial CE"/>
          <w:color w:val="000000"/>
          <w:szCs w:val="24"/>
        </w:rPr>
        <w:t>- plot od ulice,</w:t>
      </w:r>
    </w:p>
    <w:p w14:paraId="19490621" w14:textId="77777777" w:rsidR="00F86AE4" w:rsidRDefault="001912FD">
      <w:pPr>
        <w:pStyle w:val="Normal135"/>
        <w:tabs>
          <w:tab w:val="left" w:pos="284"/>
        </w:tabs>
        <w:rPr>
          <w:rFonts w:ascii="Arial CE" w:hAnsi="Arial CE"/>
          <w:color w:val="000000"/>
          <w:szCs w:val="24"/>
        </w:rPr>
      </w:pPr>
      <w:r>
        <w:rPr>
          <w:rFonts w:ascii="Arial CE" w:hAnsi="Arial CE"/>
          <w:color w:val="000000"/>
          <w:szCs w:val="24"/>
        </w:rPr>
        <w:t>- plot bočný,</w:t>
      </w:r>
    </w:p>
    <w:p w14:paraId="217CDEDB" w14:textId="77777777" w:rsidR="00F86AE4" w:rsidRDefault="001912FD">
      <w:pPr>
        <w:pStyle w:val="Normal136"/>
        <w:tabs>
          <w:tab w:val="left" w:pos="284"/>
        </w:tabs>
        <w:rPr>
          <w:rFonts w:ascii="Arial CE" w:hAnsi="Arial CE"/>
          <w:color w:val="000000"/>
          <w:szCs w:val="24"/>
        </w:rPr>
      </w:pPr>
      <w:r>
        <w:rPr>
          <w:rFonts w:ascii="Arial CE" w:hAnsi="Arial CE"/>
          <w:color w:val="000000"/>
          <w:szCs w:val="24"/>
        </w:rPr>
        <w:t>Studne:</w:t>
      </w:r>
    </w:p>
    <w:p w14:paraId="4E7E3A3F" w14:textId="77777777" w:rsidR="00F86AE4" w:rsidRDefault="001912FD">
      <w:pPr>
        <w:pStyle w:val="Normal137"/>
        <w:tabs>
          <w:tab w:val="left" w:pos="284"/>
        </w:tabs>
        <w:rPr>
          <w:rFonts w:ascii="Arial CE" w:hAnsi="Arial CE"/>
          <w:color w:val="000000"/>
          <w:szCs w:val="24"/>
        </w:rPr>
      </w:pPr>
      <w:r>
        <w:rPr>
          <w:rFonts w:ascii="Arial CE" w:hAnsi="Arial CE"/>
          <w:color w:val="000000"/>
          <w:szCs w:val="24"/>
        </w:rPr>
        <w:t>- studňa vŕtaná,</w:t>
      </w:r>
    </w:p>
    <w:p w14:paraId="5B8D4FB0" w14:textId="77777777" w:rsidR="00F86AE4" w:rsidRDefault="001912FD">
      <w:pPr>
        <w:pStyle w:val="Normal138"/>
        <w:tabs>
          <w:tab w:val="left" w:pos="284"/>
        </w:tabs>
        <w:rPr>
          <w:rFonts w:ascii="Arial CE" w:hAnsi="Arial CE"/>
          <w:color w:val="000000"/>
          <w:szCs w:val="24"/>
        </w:rPr>
      </w:pPr>
      <w:r>
        <w:rPr>
          <w:rFonts w:ascii="Arial CE" w:hAnsi="Arial CE"/>
          <w:color w:val="000000"/>
          <w:szCs w:val="24"/>
        </w:rPr>
        <w:t>Vonkajšie úpravy:</w:t>
      </w:r>
    </w:p>
    <w:p w14:paraId="5736F3BE" w14:textId="77777777" w:rsidR="00F86AE4" w:rsidRDefault="001912FD">
      <w:pPr>
        <w:pStyle w:val="Normal139"/>
        <w:tabs>
          <w:tab w:val="left" w:pos="284"/>
        </w:tabs>
        <w:rPr>
          <w:rFonts w:ascii="Arial CE" w:hAnsi="Arial CE"/>
          <w:color w:val="000000"/>
          <w:szCs w:val="24"/>
        </w:rPr>
      </w:pPr>
      <w:r>
        <w:rPr>
          <w:rFonts w:ascii="Arial CE" w:hAnsi="Arial CE"/>
          <w:color w:val="000000"/>
          <w:szCs w:val="24"/>
        </w:rPr>
        <w:t>- vodovodná prípojka,</w:t>
      </w:r>
    </w:p>
    <w:p w14:paraId="7231B3EF" w14:textId="77777777" w:rsidR="00F86AE4" w:rsidRDefault="001912FD">
      <w:pPr>
        <w:pStyle w:val="Normal140"/>
        <w:tabs>
          <w:tab w:val="left" w:pos="284"/>
        </w:tabs>
        <w:rPr>
          <w:rFonts w:ascii="Arial CE" w:hAnsi="Arial CE"/>
          <w:color w:val="000000"/>
          <w:szCs w:val="24"/>
        </w:rPr>
      </w:pPr>
      <w:r>
        <w:rPr>
          <w:rFonts w:ascii="Arial CE" w:hAnsi="Arial CE"/>
          <w:color w:val="000000"/>
          <w:szCs w:val="24"/>
        </w:rPr>
        <w:t>- vodomerná šachta,</w:t>
      </w:r>
    </w:p>
    <w:p w14:paraId="77D0D7F3" w14:textId="77777777" w:rsidR="00F86AE4" w:rsidRDefault="001912FD">
      <w:pPr>
        <w:pStyle w:val="Normal141"/>
        <w:tabs>
          <w:tab w:val="left" w:pos="284"/>
        </w:tabs>
        <w:rPr>
          <w:rFonts w:ascii="Arial CE" w:hAnsi="Arial CE"/>
          <w:color w:val="000000"/>
          <w:szCs w:val="24"/>
        </w:rPr>
      </w:pPr>
      <w:r>
        <w:rPr>
          <w:rFonts w:ascii="Arial CE" w:hAnsi="Arial CE"/>
          <w:color w:val="000000"/>
          <w:szCs w:val="24"/>
        </w:rPr>
        <w:t>- kanalizačná prípojka,</w:t>
      </w:r>
    </w:p>
    <w:p w14:paraId="21F9767F" w14:textId="77777777" w:rsidR="00F86AE4" w:rsidRDefault="001912FD">
      <w:pPr>
        <w:pStyle w:val="Normal142"/>
        <w:tabs>
          <w:tab w:val="left" w:pos="284"/>
        </w:tabs>
        <w:rPr>
          <w:rFonts w:ascii="Arial CE" w:hAnsi="Arial CE"/>
          <w:color w:val="000000"/>
          <w:szCs w:val="24"/>
        </w:rPr>
      </w:pPr>
      <w:r>
        <w:rPr>
          <w:rFonts w:ascii="Arial CE" w:hAnsi="Arial CE"/>
          <w:color w:val="000000"/>
          <w:szCs w:val="24"/>
        </w:rPr>
        <w:t>- elektrická prípojka,</w:t>
      </w:r>
    </w:p>
    <w:p w14:paraId="7A43AB4B" w14:textId="77777777" w:rsidR="00F86AE4" w:rsidRDefault="001912FD">
      <w:pPr>
        <w:pStyle w:val="Normal143"/>
        <w:tabs>
          <w:tab w:val="left" w:pos="284"/>
        </w:tabs>
        <w:rPr>
          <w:rFonts w:ascii="Arial CE" w:hAnsi="Arial CE"/>
          <w:color w:val="000000"/>
          <w:szCs w:val="24"/>
        </w:rPr>
      </w:pPr>
      <w:r>
        <w:rPr>
          <w:rFonts w:ascii="Arial CE" w:hAnsi="Arial CE"/>
          <w:color w:val="000000"/>
          <w:szCs w:val="24"/>
        </w:rPr>
        <w:t>- plynová prípojka,</w:t>
      </w:r>
    </w:p>
    <w:p w14:paraId="110F4F30" w14:textId="77777777" w:rsidR="00F86AE4" w:rsidRDefault="001912FD">
      <w:pPr>
        <w:pStyle w:val="Normal144"/>
        <w:tabs>
          <w:tab w:val="left" w:pos="284"/>
        </w:tabs>
        <w:rPr>
          <w:rFonts w:ascii="Arial CE" w:hAnsi="Arial CE"/>
          <w:color w:val="000000"/>
          <w:szCs w:val="24"/>
        </w:rPr>
      </w:pPr>
      <w:r>
        <w:rPr>
          <w:rFonts w:ascii="Arial CE" w:hAnsi="Arial CE"/>
          <w:color w:val="000000"/>
          <w:szCs w:val="24"/>
        </w:rPr>
        <w:t>- spevnené plochy.</w:t>
      </w:r>
    </w:p>
    <w:p w14:paraId="135DB07E" w14:textId="77777777" w:rsidR="00F86AE4" w:rsidRDefault="00F86AE4">
      <w:pPr>
        <w:pStyle w:val="Normal145"/>
        <w:tabs>
          <w:tab w:val="left" w:pos="284"/>
        </w:tabs>
        <w:rPr>
          <w:rFonts w:ascii="Arial CE" w:hAnsi="Arial CE"/>
          <w:color w:val="000000"/>
          <w:szCs w:val="24"/>
        </w:rPr>
      </w:pPr>
    </w:p>
    <w:p w14:paraId="0C489344" w14:textId="77777777" w:rsidR="00F86AE4" w:rsidRDefault="001912FD">
      <w:pPr>
        <w:pStyle w:val="Normal146"/>
        <w:tabs>
          <w:tab w:val="left" w:pos="284"/>
        </w:tabs>
        <w:rPr>
          <w:rFonts w:ascii="Arial CE" w:hAnsi="Arial CE"/>
          <w:color w:val="000000"/>
          <w:szCs w:val="24"/>
        </w:rPr>
      </w:pPr>
      <w:r>
        <w:rPr>
          <w:rFonts w:ascii="Arial CE" w:hAnsi="Arial CE"/>
          <w:color w:val="000000"/>
          <w:szCs w:val="24"/>
        </w:rPr>
        <w:t>g)</w:t>
      </w:r>
      <w:r>
        <w:rPr>
          <w:rFonts w:ascii="Arial CE" w:hAnsi="Arial CE"/>
          <w:color w:val="000000"/>
          <w:szCs w:val="24"/>
        </w:rPr>
        <w:tab/>
        <w:t>Vymenovanie jednotlivých pozemkov a stavieb, ktoré nie sú predmetom ohodnotenia:</w:t>
      </w:r>
    </w:p>
    <w:p w14:paraId="574641BD" w14:textId="77777777" w:rsidR="00F86AE4" w:rsidRDefault="001912FD">
      <w:pPr>
        <w:pStyle w:val="Normal147"/>
        <w:tabs>
          <w:tab w:val="left" w:pos="284"/>
        </w:tabs>
        <w:rPr>
          <w:rFonts w:ascii="Arial CE" w:hAnsi="Arial CE"/>
          <w:color w:val="000000"/>
          <w:szCs w:val="24"/>
        </w:rPr>
      </w:pPr>
      <w:r>
        <w:rPr>
          <w:rFonts w:ascii="Arial CE" w:hAnsi="Arial CE"/>
          <w:color w:val="000000"/>
          <w:szCs w:val="24"/>
        </w:rPr>
        <w:tab/>
        <w:t>Žiadne.</w:t>
      </w:r>
    </w:p>
    <w:p w14:paraId="3D54C5AE" w14:textId="77777777" w:rsidR="00F86AE4" w:rsidRDefault="00F86AE4" w:rsidP="00011B99">
      <w:pPr>
        <w:pStyle w:val="Normal148"/>
        <w:tabs>
          <w:tab w:val="left" w:pos="284"/>
        </w:tabs>
        <w:rPr>
          <w:rFonts w:ascii="Arial CE" w:hAnsi="Arial CE"/>
          <w:color w:val="000000"/>
          <w:szCs w:val="24"/>
        </w:rPr>
      </w:pPr>
    </w:p>
    <w:p w14:paraId="78306BC4" w14:textId="77777777" w:rsidR="00F86AE4" w:rsidRDefault="00F86AE4" w:rsidP="00011B99">
      <w:pPr>
        <w:pStyle w:val="Normal149"/>
        <w:rPr>
          <w:rFonts w:ascii="Arial CE" w:hAnsi="Arial CE"/>
          <w:szCs w:val="24"/>
        </w:rPr>
      </w:pPr>
    </w:p>
    <w:p w14:paraId="74A329F2" w14:textId="77777777" w:rsidR="00F86AE4" w:rsidRDefault="00F86AE4" w:rsidP="00011B99"/>
    <w:p w14:paraId="328D30E9" w14:textId="77777777" w:rsidR="00F86AE4" w:rsidRDefault="001912FD" w:rsidP="00011B99">
      <w:pPr>
        <w:pStyle w:val="Nadpis3"/>
        <w:spacing w:before="0" w:after="0"/>
      </w:pPr>
      <w:r>
        <w:rPr>
          <w:rFonts w:eastAsia="Arial"/>
          <w:color w:val="000000"/>
          <w:sz w:val="32"/>
        </w:rPr>
        <w:t>2. STANOVENIE VÝCHODISKOVEJ A TECHNICKEJ HODNOTY</w:t>
      </w:r>
    </w:p>
    <w:p w14:paraId="6D9A2831" w14:textId="77777777" w:rsidR="00F86AE4" w:rsidRDefault="00F86AE4" w:rsidP="00011B99"/>
    <w:p w14:paraId="4E04DFED" w14:textId="77777777" w:rsidR="00F86AE4" w:rsidRDefault="001912FD" w:rsidP="00011B99">
      <w:pPr>
        <w:pStyle w:val="Nadpis4"/>
        <w:spacing w:before="0" w:after="0"/>
      </w:pPr>
      <w:r>
        <w:rPr>
          <w:rFonts w:ascii="Arial" w:eastAsia="Arial" w:hAnsi="Arial" w:cs="Arial"/>
          <w:color w:val="000000"/>
        </w:rPr>
        <w:t>2.1 RODINNÉ DOMY</w:t>
      </w:r>
    </w:p>
    <w:p w14:paraId="2C0F7851" w14:textId="77777777" w:rsidR="00F86AE4" w:rsidRDefault="00F86AE4" w:rsidP="00011B99"/>
    <w:p w14:paraId="68878082" w14:textId="77777777" w:rsidR="00F86AE4" w:rsidRDefault="001912FD" w:rsidP="00011B99">
      <w:pPr>
        <w:pStyle w:val="Nadpis5"/>
        <w:spacing w:before="0" w:after="0"/>
      </w:pPr>
      <w:r>
        <w:rPr>
          <w:rFonts w:ascii="Arial" w:eastAsia="Arial" w:hAnsi="Arial" w:cs="Arial"/>
          <w:i w:val="0"/>
          <w:color w:val="000000"/>
          <w:sz w:val="28"/>
        </w:rPr>
        <w:t>2.1.1 RD s.č. 85 na p.č. 1063</w:t>
      </w:r>
    </w:p>
    <w:p w14:paraId="3159E733" w14:textId="77777777" w:rsidR="00F86AE4" w:rsidRDefault="00F86AE4" w:rsidP="00011B99"/>
    <w:p w14:paraId="61075F8D" w14:textId="77777777" w:rsidR="00F86AE4" w:rsidRDefault="001912FD" w:rsidP="00011B99">
      <w:r>
        <w:rPr>
          <w:rFonts w:ascii="Arial" w:eastAsia="Arial" w:hAnsi="Arial" w:cs="Arial"/>
          <w:b/>
          <w:color w:val="000000"/>
          <w:sz w:val="22"/>
        </w:rPr>
        <w:t>POPIS STAVBY</w:t>
      </w:r>
    </w:p>
    <w:p w14:paraId="028A7E01" w14:textId="77777777" w:rsidR="00F86AE4" w:rsidRDefault="00F86AE4" w:rsidP="00011B99"/>
    <w:p w14:paraId="1610B007" w14:textId="77777777" w:rsidR="00F86AE4" w:rsidRDefault="001912FD" w:rsidP="00011B99">
      <w:pPr>
        <w:pStyle w:val="Normal150"/>
        <w:tabs>
          <w:tab w:val="left" w:pos="284"/>
        </w:tabs>
        <w:rPr>
          <w:rFonts w:ascii="Arial CE" w:hAnsi="Arial CE"/>
          <w:sz w:val="20"/>
          <w:szCs w:val="24"/>
        </w:rPr>
      </w:pPr>
      <w:r>
        <w:rPr>
          <w:rFonts w:ascii="Arial CE" w:hAnsi="Arial CE"/>
          <w:color w:val="000000"/>
          <w:sz w:val="20"/>
          <w:szCs w:val="24"/>
        </w:rPr>
        <w:tab/>
      </w:r>
      <w:r>
        <w:rPr>
          <w:rStyle w:val="Emphasis300"/>
          <w:rFonts w:ascii="Arial CE" w:hAnsi="Arial CE"/>
          <w:b/>
          <w:i w:val="0"/>
          <w:color w:val="000000"/>
          <w:szCs w:val="24"/>
        </w:rPr>
        <w:t>Popis a technické riešenie ohodnocovanej stavby je pravdepodobné, nakoľko vnútorné priestory neboli sprístupnené znalcovi za účelom znaleckej obhliadky</w:t>
      </w:r>
      <w:r>
        <w:rPr>
          <w:rStyle w:val="Emphasis31"/>
          <w:rFonts w:ascii="Arial CE" w:hAnsi="Arial CE"/>
          <w:b/>
          <w:i w:val="0"/>
          <w:color w:val="000000"/>
          <w:szCs w:val="24"/>
        </w:rPr>
        <w:t xml:space="preserve">. V popise je uvažované s technickým stavom z čias uzavretia úverového obchodu a následnou čiastočnou modernizáciou, prípadné opravy nie je možné časovo zaradiť. Popis je vyhotovený generovaním programom HYPO pri zohľadnení najpravdepodobnejšieho vyhotovenia. </w:t>
      </w:r>
      <w:r>
        <w:rPr>
          <w:rFonts w:ascii="Arial CE" w:hAnsi="Arial CE"/>
          <w:b/>
          <w:color w:val="000000"/>
          <w:sz w:val="20"/>
          <w:szCs w:val="24"/>
        </w:rPr>
        <w:t>Znalecký posudok bol vypracovaný na základe dodaných podkladov, z toho dôvodu je prípustná čiastočná rozdielnosť, ktorá nemusí presne zohľadňovať aktuálny technický stav nehnuteľnosti. Na vypracovanie znaleckého posudku odzrkadľujúceho skutočný technický stav ohodnocovanej nehnuteľnosti je potrebné sprístupniť vnútorné priestory nehnuteľnosti na vykonanie znaleckej obhliadky a predloženie všetkých potrebných aktuálnych podkladov.</w:t>
      </w:r>
    </w:p>
    <w:p w14:paraId="193DB0D9" w14:textId="77777777" w:rsidR="00F86AE4" w:rsidRDefault="00F86AE4">
      <w:pPr>
        <w:pStyle w:val="Normal151"/>
        <w:tabs>
          <w:tab w:val="left" w:pos="284"/>
        </w:tabs>
        <w:rPr>
          <w:rFonts w:ascii="Arial CE" w:hAnsi="Arial CE"/>
          <w:color w:val="000000"/>
          <w:sz w:val="20"/>
          <w:szCs w:val="24"/>
        </w:rPr>
      </w:pPr>
    </w:p>
    <w:p w14:paraId="6EB63711" w14:textId="77777777" w:rsidR="00F86AE4" w:rsidRDefault="001912FD">
      <w:pPr>
        <w:pStyle w:val="Normal152"/>
        <w:tabs>
          <w:tab w:val="left" w:pos="284"/>
        </w:tabs>
        <w:rPr>
          <w:rFonts w:ascii="Arial CE" w:hAnsi="Arial CE"/>
          <w:sz w:val="20"/>
          <w:szCs w:val="24"/>
        </w:rPr>
      </w:pPr>
      <w:r>
        <w:rPr>
          <w:rFonts w:ascii="Arial CE" w:hAnsi="Arial CE"/>
          <w:color w:val="000000"/>
          <w:sz w:val="20"/>
          <w:szCs w:val="24"/>
        </w:rPr>
        <w:tab/>
        <w:t xml:space="preserve">Rodinný dom súpisné číslo 85 sa nachádza na pozemku parcelné číslo 1063 v obci Zlaté Klasy, katastrálnom území Rastice, postavený bol v rokoch 1964 až 1966, modernizácia bola zrealizovaná hlavne v roku 2008, dom je samostatne stojaci, pôdorysného tvaru písmena L, jednopodlažný s čiastočným podpivničením, nadzemná časť má steny murované klasickým spôsobom prevažne z tehlového materiálu, strecha je valbová, krov drevený, krytina škridlová, klampiarske prvky z pozinkovaného plechu, základy </w:t>
      </w:r>
      <w:r>
        <w:rPr>
          <w:rFonts w:ascii="Arial CE" w:hAnsi="Arial CE"/>
          <w:color w:val="000000"/>
          <w:sz w:val="20"/>
          <w:szCs w:val="24"/>
        </w:rPr>
        <w:lastRenderedPageBreak/>
        <w:t>tvoria betónové pásy, vonkajšie omietky sú brizolitové, dom je zásobený pitnou obecnou vodou cez samostatnú prípojku s vodomernou šachtou, kanalizácia je napojená na uličnú vetvu, elektrická prípojka je vzdušná vodičmi cez nástrešák, vybudovaná je plynová prípojka.</w:t>
      </w:r>
    </w:p>
    <w:p w14:paraId="5F6B76E4" w14:textId="77777777" w:rsidR="00F86AE4" w:rsidRDefault="001912FD">
      <w:pPr>
        <w:pStyle w:val="Normal153"/>
        <w:tabs>
          <w:tab w:val="left" w:pos="284"/>
        </w:tabs>
        <w:rPr>
          <w:rFonts w:ascii="Arial CE" w:hAnsi="Arial CE"/>
          <w:sz w:val="20"/>
          <w:szCs w:val="24"/>
        </w:rPr>
      </w:pPr>
      <w:r>
        <w:rPr>
          <w:rFonts w:ascii="Arial CE" w:hAnsi="Arial CE"/>
          <w:color w:val="000000"/>
          <w:sz w:val="20"/>
          <w:szCs w:val="24"/>
        </w:rPr>
        <w:tab/>
        <w:t>Podzemnú časť tvorí jedna miestnosť s prístupom schodmi z komory pod výklopnými podlahovými drevenými dverami, steny a stropy sú betónové, prirodzené vetranie a presvetlenie je podstropnými okienkami, zavedená je svetelná a motorická elektroinštalácia, vybudovaná je narážaná studňa s elektrickým čerpadlom.</w:t>
      </w:r>
    </w:p>
    <w:p w14:paraId="38BD0270" w14:textId="77777777" w:rsidR="00F86AE4" w:rsidRDefault="001912FD">
      <w:pPr>
        <w:pStyle w:val="Normal154"/>
        <w:tabs>
          <w:tab w:val="left" w:pos="284"/>
        </w:tabs>
        <w:rPr>
          <w:rFonts w:ascii="Arial CE" w:hAnsi="Arial CE"/>
          <w:sz w:val="20"/>
          <w:szCs w:val="24"/>
        </w:rPr>
      </w:pPr>
      <w:r>
        <w:rPr>
          <w:rFonts w:ascii="Arial CE" w:hAnsi="Arial CE"/>
          <w:color w:val="000000"/>
          <w:sz w:val="20"/>
          <w:szCs w:val="24"/>
        </w:rPr>
        <w:tab/>
        <w:t xml:space="preserve">Nadzemná časť dispozične pozostáva z dvoch izieb, kuchyne, kúpeľne, WC, komory a presklenej verandy, vnútorné omietky vápennocementové hladké, stropy sú drevené s rovným podhľadom, nášľapné vrstvy podláh sú v izbách z plávajúcej laminátovej podlahoviny, inde prevažne z keramickej dlažby, dvere sú prevažne plné a presklené dyhované, okná sú plastové s vonkajšími plastovými roletami, zavedená je svetelná elektroinštalácia, kúrenie je ústredné plynovým značkovým kotlom, inštalovaným v komore, radiátory sú typu Korad, kuchyňa je vybavená kútovou kuchynskou linkou s nerezovým drezom a kombinovaným sporákom s odsávačom pár, v kúpeľni je kútová vaňa a umývadlo v toaletnej skrinke, v miestnosti WC kombizáchod a umývadlo, vodovodné batérie sú pákové, steny sú čiastočne obložené keramickým obkladom, konštrukčné prvky a zariaďovacie predmety sú štandardné, </w:t>
      </w:r>
    </w:p>
    <w:p w14:paraId="461354F5" w14:textId="77777777" w:rsidR="00F86AE4" w:rsidRDefault="001912FD">
      <w:pPr>
        <w:pStyle w:val="Normal155"/>
        <w:tabs>
          <w:tab w:val="left" w:pos="284"/>
        </w:tabs>
        <w:rPr>
          <w:rFonts w:ascii="Arial CE" w:hAnsi="Arial CE"/>
          <w:sz w:val="20"/>
          <w:szCs w:val="24"/>
        </w:rPr>
      </w:pPr>
      <w:r>
        <w:rPr>
          <w:rFonts w:ascii="Arial CE" w:hAnsi="Arial CE"/>
          <w:color w:val="000000"/>
          <w:sz w:val="20"/>
          <w:szCs w:val="24"/>
        </w:rPr>
        <w:tab/>
        <w:t>Plot od ulice a v predzáhradke má betónovú podmurovku, výplň zo strojového pletiva v rámoch medzi kovovými stĺpikmi, plotu je bránka a brána, spevnené plochy sú z betónovej dlažby.</w:t>
      </w:r>
    </w:p>
    <w:p w14:paraId="7F4831A4" w14:textId="77777777" w:rsidR="00F86AE4" w:rsidRDefault="00F86AE4"/>
    <w:p w14:paraId="0FA55C70" w14:textId="77777777" w:rsidR="00F86AE4" w:rsidRDefault="001912FD">
      <w:r>
        <w:rPr>
          <w:rFonts w:ascii="Arial" w:eastAsia="Arial" w:hAnsi="Arial" w:cs="Arial"/>
          <w:b/>
          <w:color w:val="000000"/>
          <w:sz w:val="22"/>
        </w:rPr>
        <w:t>ZATRIEDENIE STAVBY</w:t>
      </w:r>
    </w:p>
    <w:p w14:paraId="55D7F1E7" w14:textId="77777777" w:rsidR="00F86AE4" w:rsidRDefault="00F86AE4"/>
    <w:p w14:paraId="5868141E" w14:textId="77777777" w:rsidR="00F86AE4" w:rsidRDefault="001912FD">
      <w:pPr>
        <w:tabs>
          <w:tab w:val="left" w:pos="1134"/>
        </w:tabs>
        <w:jc w:val="both"/>
      </w:pPr>
      <w:r>
        <w:rPr>
          <w:rFonts w:ascii="Arial" w:eastAsia="Arial" w:hAnsi="Arial" w:cs="Arial"/>
          <w:b/>
          <w:color w:val="000000"/>
        </w:rPr>
        <w:t>JKSO:</w:t>
      </w:r>
      <w:r>
        <w:rPr>
          <w:rStyle w:val="Zvraznenie"/>
          <w:i w:val="0"/>
          <w:color w:val="000000"/>
        </w:rPr>
        <w:tab/>
        <w:t>803 6 Domy rodinné jednobytové</w:t>
      </w:r>
      <w:r>
        <w:cr/>
      </w:r>
      <w:r>
        <w:rPr>
          <w:rFonts w:ascii="Arial" w:eastAsia="Arial" w:hAnsi="Arial" w:cs="Arial"/>
          <w:b/>
          <w:color w:val="000000"/>
        </w:rPr>
        <w:t>KS:</w:t>
      </w:r>
      <w:r>
        <w:rPr>
          <w:rStyle w:val="Zvraznenie"/>
          <w:i w:val="0"/>
          <w:color w:val="000000"/>
        </w:rPr>
        <w:tab/>
        <w:t>111 0 Jednobytové budovy</w:t>
      </w:r>
    </w:p>
    <w:p w14:paraId="30244EC8" w14:textId="77777777" w:rsidR="00F86AE4" w:rsidRDefault="00F86AE4"/>
    <w:p w14:paraId="7BEF1CF4" w14:textId="77777777" w:rsidR="00F86AE4" w:rsidRDefault="001912FD">
      <w:r>
        <w:rPr>
          <w:rFonts w:ascii="Arial" w:eastAsia="Arial" w:hAnsi="Arial" w:cs="Arial"/>
          <w:b/>
          <w:color w:val="000000"/>
          <w:sz w:val="22"/>
        </w:rPr>
        <w:t>MERNÉ JEDNOTKY</w:t>
      </w:r>
    </w:p>
    <w:p w14:paraId="1F36B5BA" w14:textId="77777777" w:rsidR="00F86AE4" w:rsidRDefault="00F86A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3328"/>
        <w:gridCol w:w="1134"/>
        <w:gridCol w:w="2268"/>
      </w:tblGrid>
      <w:tr w:rsidR="00F86AE4" w14:paraId="2F66148F" w14:textId="77777777">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0E6686E" w14:textId="77777777" w:rsidR="00F86AE4" w:rsidRDefault="001912FD">
            <w:pPr>
              <w:jc w:val="center"/>
            </w:pPr>
            <w:r>
              <w:rPr>
                <w:rFonts w:ascii="Arial" w:eastAsia="Arial" w:hAnsi="Arial" w:cs="Arial"/>
                <w:b/>
                <w:color w:val="000000"/>
              </w:rPr>
              <w:t>Podlažie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240FEDA" w14:textId="77777777" w:rsidR="00F86AE4" w:rsidRDefault="001912FD">
            <w:pPr>
              <w:jc w:val="center"/>
            </w:pPr>
            <w:r>
              <w:rPr>
                <w:rFonts w:ascii="Arial" w:eastAsia="Arial" w:hAnsi="Arial" w:cs="Arial"/>
                <w:b/>
                <w:color w:val="000000"/>
              </w:rPr>
              <w:t>Začiatok užívania</w:t>
            </w:r>
          </w:p>
        </w:tc>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27DE88E" w14:textId="77777777" w:rsidR="00F86AE4" w:rsidRDefault="001912FD">
            <w:pPr>
              <w:jc w:val="center"/>
            </w:pPr>
            <w:r>
              <w:rPr>
                <w:rFonts w:ascii="Arial" w:eastAsia="Arial" w:hAnsi="Arial" w:cs="Arial"/>
                <w:b/>
                <w:color w:val="000000"/>
              </w:rPr>
              <w:t>Výpočet zastavanej plochy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34F770F" w14:textId="77777777" w:rsidR="00F86AE4" w:rsidRDefault="001912FD">
            <w:pPr>
              <w:jc w:val="center"/>
            </w:pPr>
            <w:r>
              <w:rPr>
                <w:rFonts w:ascii="Arial" w:eastAsia="Arial" w:hAnsi="Arial" w:cs="Arial"/>
                <w:b/>
                <w:color w:val="000000"/>
              </w:rPr>
              <w:t>ZP [m</w:t>
            </w:r>
            <w:r>
              <w:rPr>
                <w:rFonts w:ascii="Arial" w:eastAsia="Arial" w:hAnsi="Arial" w:cs="Arial"/>
                <w:b/>
                <w:color w:val="000000"/>
                <w:vertAlign w:val="superscript"/>
              </w:rPr>
              <w:t>2</w:t>
            </w:r>
            <w:r>
              <w:rPr>
                <w:rFonts w:ascii="Arial" w:eastAsia="Arial" w:hAnsi="Arial" w:cs="Arial"/>
                <w:b/>
                <w:color w:val="000000"/>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A9774BB" w14:textId="77777777" w:rsidR="00F86AE4" w:rsidRDefault="001912FD">
            <w:pPr>
              <w:jc w:val="center"/>
            </w:pPr>
            <w:r>
              <w:rPr>
                <w:rFonts w:ascii="Arial" w:eastAsia="Arial" w:hAnsi="Arial" w:cs="Arial"/>
                <w:b/>
                <w:color w:val="000000"/>
              </w:rPr>
              <w:t>k</w:t>
            </w:r>
            <w:r>
              <w:rPr>
                <w:rFonts w:ascii="Arial" w:eastAsia="Arial" w:hAnsi="Arial" w:cs="Arial"/>
                <w:b/>
                <w:color w:val="000000"/>
                <w:vertAlign w:val="subscript"/>
              </w:rPr>
              <w:t>ZP</w:t>
            </w:r>
          </w:p>
        </w:tc>
      </w:tr>
      <w:tr w:rsidR="00F86AE4" w14:paraId="232CB962" w14:textId="77777777">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A2F77A1" w14:textId="77777777" w:rsidR="00F86AE4" w:rsidRDefault="001912FD">
            <w:r>
              <w:rPr>
                <w:rFonts w:ascii="Arial" w:eastAsia="Arial" w:hAnsi="Arial" w:cs="Arial"/>
                <w:color w:val="000000"/>
              </w:rPr>
              <w:t>1. PP</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A0D58D9" w14:textId="77777777" w:rsidR="00F86AE4" w:rsidRDefault="001912FD">
            <w:pPr>
              <w:jc w:val="center"/>
            </w:pPr>
            <w:r>
              <w:rPr>
                <w:rFonts w:ascii="Arial" w:eastAsia="Arial" w:hAnsi="Arial" w:cs="Arial"/>
                <w:color w:val="000000"/>
              </w:rPr>
              <w:t>1966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D162BF6" w14:textId="77777777" w:rsidR="00F86AE4" w:rsidRDefault="001912FD">
            <w:r>
              <w:rPr>
                <w:rFonts w:ascii="Arial" w:eastAsia="Arial" w:hAnsi="Arial" w:cs="Arial"/>
                <w:color w:val="000000"/>
              </w:rPr>
              <w:t>1,2*(6,00*4,86)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6A15FE0" w14:textId="77777777" w:rsidR="00F86AE4" w:rsidRDefault="001912FD">
            <w:r>
              <w:rPr>
                <w:rFonts w:ascii="Arial" w:eastAsia="Arial" w:hAnsi="Arial" w:cs="Arial"/>
                <w:color w:val="000000"/>
              </w:rPr>
              <w:t>34,99</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7E7D03E" w14:textId="77777777" w:rsidR="00F86AE4" w:rsidRDefault="001912FD">
            <w:r>
              <w:rPr>
                <w:rFonts w:ascii="Arial" w:eastAsia="Arial" w:hAnsi="Arial" w:cs="Arial"/>
                <w:color w:val="000000"/>
              </w:rPr>
              <w:t>120/34,99=3,430</w:t>
            </w:r>
          </w:p>
        </w:tc>
      </w:tr>
      <w:tr w:rsidR="00F86AE4" w14:paraId="747B7FAD" w14:textId="77777777">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05D0BCCC" w14:textId="77777777" w:rsidR="00F86AE4" w:rsidRDefault="001912FD">
            <w:r>
              <w:rPr>
                <w:rFonts w:ascii="Arial" w:eastAsia="Arial" w:hAnsi="Arial" w:cs="Arial"/>
                <w:color w:val="000000"/>
              </w:rPr>
              <w:t>1. NP</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33E78992" w14:textId="77777777" w:rsidR="00F86AE4" w:rsidRDefault="001912FD">
            <w:pPr>
              <w:jc w:val="center"/>
            </w:pPr>
            <w:r>
              <w:rPr>
                <w:rFonts w:ascii="Arial" w:eastAsia="Arial" w:hAnsi="Arial" w:cs="Arial"/>
                <w:color w:val="000000"/>
              </w:rPr>
              <w:t>1966</w:t>
            </w:r>
          </w:p>
        </w:tc>
        <w:tc>
          <w:tcPr>
            <w:tcW w:w="3328"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54956700" w14:textId="77777777" w:rsidR="00F86AE4" w:rsidRDefault="001912FD">
            <w:r>
              <w:rPr>
                <w:rFonts w:ascii="Arial" w:eastAsia="Arial" w:hAnsi="Arial" w:cs="Arial"/>
                <w:color w:val="000000"/>
              </w:rPr>
              <w:t>10,0*5,6+6,3*7,0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029D575A" w14:textId="77777777" w:rsidR="00F86AE4" w:rsidRDefault="001912FD">
            <w:r>
              <w:rPr>
                <w:rFonts w:ascii="Arial" w:eastAsia="Arial" w:hAnsi="Arial" w:cs="Arial"/>
                <w:color w:val="000000"/>
              </w:rPr>
              <w:t>100,1</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692CBDD5" w14:textId="77777777" w:rsidR="00F86AE4" w:rsidRDefault="001912FD">
            <w:r>
              <w:rPr>
                <w:rFonts w:ascii="Arial" w:eastAsia="Arial" w:hAnsi="Arial" w:cs="Arial"/>
                <w:color w:val="000000"/>
              </w:rPr>
              <w:t>120/100,1=1,199</w:t>
            </w:r>
          </w:p>
        </w:tc>
      </w:tr>
    </w:tbl>
    <w:p w14:paraId="206E47D1" w14:textId="77777777" w:rsidR="00F86AE4" w:rsidRDefault="00F86AE4"/>
    <w:p w14:paraId="41C5DE1D" w14:textId="77777777" w:rsidR="00F86AE4" w:rsidRDefault="001912FD">
      <w:r>
        <w:rPr>
          <w:rFonts w:ascii="Arial" w:eastAsia="Arial" w:hAnsi="Arial" w:cs="Arial"/>
          <w:b/>
          <w:color w:val="000000"/>
          <w:sz w:val="22"/>
        </w:rPr>
        <w:t>ROZPOČTOVÝ UKAZOVATEĽ</w:t>
      </w:r>
    </w:p>
    <w:p w14:paraId="5EE6D96C" w14:textId="77777777" w:rsidR="00F86AE4" w:rsidRDefault="00F86AE4"/>
    <w:p w14:paraId="592FEABC" w14:textId="77777777" w:rsidR="00F86AE4" w:rsidRDefault="001912FD">
      <w:pPr>
        <w:jc w:val="both"/>
      </w:pPr>
      <w:r>
        <w:rPr>
          <w:rStyle w:val="Zvraznenie"/>
          <w:i w:val="0"/>
          <w:color w:val="000000"/>
        </w:rPr>
        <w:t>Rozpočtový ukazovateľ je vytvorený po podlažiach na mernú jednotku m</w:t>
      </w:r>
      <w:r>
        <w:rPr>
          <w:rStyle w:val="Zvraznenie"/>
          <w:i w:val="0"/>
          <w:color w:val="000000"/>
          <w:vertAlign w:val="superscript"/>
        </w:rPr>
        <w:t>2</w:t>
      </w:r>
      <w:r>
        <w:rPr>
          <w:rStyle w:val="Zvraznenie"/>
          <w:i w:val="0"/>
          <w:color w:val="000000"/>
        </w:rPr>
        <w:t xml:space="preserve"> ZP podľa zásad uvedených v použitom katalógu.</w:t>
      </w:r>
    </w:p>
    <w:p w14:paraId="1E4D1AB8" w14:textId="77777777" w:rsidR="00F86AE4" w:rsidRDefault="00F86AE4"/>
    <w:p w14:paraId="0F06D851" w14:textId="77777777" w:rsidR="00F86AE4" w:rsidRDefault="001912FD">
      <w:r>
        <w:rPr>
          <w:rFonts w:ascii="Arial" w:eastAsia="Arial" w:hAnsi="Arial" w:cs="Arial"/>
          <w:b/>
          <w:color w:val="000000"/>
          <w:sz w:val="22"/>
        </w:rPr>
        <w:t>1. PODZEMNÉ PODLAŽIE</w:t>
      </w:r>
    </w:p>
    <w:p w14:paraId="14A55C3E" w14:textId="77777777" w:rsidR="00F86AE4" w:rsidRDefault="00F86A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863"/>
        <w:gridCol w:w="1134"/>
      </w:tblGrid>
      <w:tr w:rsidR="00F86AE4" w14:paraId="123E69F9" w14:textId="7777777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6D06E92" w14:textId="77777777" w:rsidR="00F86AE4" w:rsidRDefault="001912FD">
            <w:pPr>
              <w:jc w:val="center"/>
            </w:pPr>
            <w:r>
              <w:rPr>
                <w:rFonts w:ascii="Arial" w:eastAsia="Arial" w:hAnsi="Arial" w:cs="Arial"/>
                <w:b/>
                <w:color w:val="000000"/>
              </w:rPr>
              <w:t>Bod</w:t>
            </w:r>
          </w:p>
        </w:tc>
        <w:tc>
          <w:tcPr>
            <w:tcW w:w="7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52EABC9" w14:textId="77777777" w:rsidR="00F86AE4" w:rsidRDefault="001912FD">
            <w:pPr>
              <w:jc w:val="center"/>
            </w:pPr>
            <w:r>
              <w:rPr>
                <w:rFonts w:ascii="Arial" w:eastAsia="Arial" w:hAnsi="Arial" w:cs="Arial"/>
                <w:b/>
                <w:color w:val="000000"/>
              </w:rPr>
              <w:t>Položka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A810235" w14:textId="77777777" w:rsidR="00F86AE4" w:rsidRDefault="001912FD">
            <w:pPr>
              <w:jc w:val="center"/>
            </w:pPr>
            <w:r>
              <w:rPr>
                <w:rFonts w:ascii="Arial" w:eastAsia="Arial" w:hAnsi="Arial" w:cs="Arial"/>
                <w:b/>
                <w:color w:val="000000"/>
              </w:rPr>
              <w:t>Hodnota</w:t>
            </w:r>
          </w:p>
        </w:tc>
      </w:tr>
      <w:tr w:rsidR="00F86AE4" w14:paraId="3C7DF396"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F742A34" w14:textId="77777777" w:rsidR="00F86AE4" w:rsidRDefault="001912FD">
            <w:r>
              <w:rPr>
                <w:rFonts w:ascii="Arial" w:eastAsia="Arial" w:hAnsi="Arial" w:cs="Arial"/>
                <w:b/>
                <w:color w:val="000000"/>
              </w:rPr>
              <w:t>1</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684084D" w14:textId="77777777" w:rsidR="00F86AE4" w:rsidRDefault="001912FD">
            <w:r>
              <w:rPr>
                <w:rFonts w:ascii="Arial" w:eastAsia="Arial" w:hAnsi="Arial" w:cs="Arial"/>
                <w:b/>
                <w:color w:val="000000"/>
              </w:rPr>
              <w:t>Osadenie do terénu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23F2BBE" w14:textId="77777777" w:rsidR="00F86AE4" w:rsidRDefault="00F86AE4">
            <w:pPr>
              <w:jc w:val="center"/>
            </w:pPr>
          </w:p>
        </w:tc>
      </w:tr>
      <w:tr w:rsidR="00F86AE4" w14:paraId="2A0A08B0"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46F699FB"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7D7E1FE0" w14:textId="77777777" w:rsidR="00F86AE4" w:rsidRDefault="001912FD">
            <w:r>
              <w:rPr>
                <w:rFonts w:ascii="Arial" w:eastAsia="Arial" w:hAnsi="Arial" w:cs="Arial"/>
                <w:color w:val="000000"/>
              </w:rPr>
              <w:t>1.2.a v priemernej hĺbke nad 1 m do 2 m so zvislou izoláciou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A99D194" w14:textId="77777777" w:rsidR="00F86AE4" w:rsidRDefault="001912FD">
            <w:pPr>
              <w:jc w:val="center"/>
            </w:pPr>
            <w:r>
              <w:rPr>
                <w:rFonts w:ascii="Arial" w:eastAsia="Arial" w:hAnsi="Arial" w:cs="Arial"/>
                <w:color w:val="000000"/>
              </w:rPr>
              <w:t>750</w:t>
            </w:r>
          </w:p>
        </w:tc>
      </w:tr>
      <w:tr w:rsidR="00F86AE4" w14:paraId="4D20D522"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DFC0D52" w14:textId="77777777" w:rsidR="00F86AE4" w:rsidRDefault="001912FD">
            <w:r>
              <w:rPr>
                <w:rFonts w:ascii="Arial" w:eastAsia="Arial" w:hAnsi="Arial" w:cs="Arial"/>
                <w:b/>
                <w:color w:val="000000"/>
              </w:rPr>
              <w:t>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997E446" w14:textId="77777777" w:rsidR="00F86AE4" w:rsidRDefault="001912FD">
            <w:r>
              <w:rPr>
                <w:rFonts w:ascii="Arial" w:eastAsia="Arial" w:hAnsi="Arial" w:cs="Arial"/>
                <w:b/>
                <w:color w:val="000000"/>
              </w:rPr>
              <w:t>Murivo</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31D10F8" w14:textId="77777777" w:rsidR="00F86AE4" w:rsidRDefault="00F86AE4">
            <w:pPr>
              <w:jc w:val="center"/>
            </w:pPr>
          </w:p>
        </w:tc>
      </w:tr>
      <w:tr w:rsidR="00F86AE4" w14:paraId="14D6D399"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7F9D476C"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4FCA04C7" w14:textId="77777777" w:rsidR="00F86AE4" w:rsidRDefault="001912FD">
            <w:r>
              <w:rPr>
                <w:rFonts w:ascii="Arial" w:eastAsia="Arial" w:hAnsi="Arial" w:cs="Arial"/>
                <w:color w:val="000000"/>
              </w:rPr>
              <w:t>4.3 z monolitického betónu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4261A97" w14:textId="77777777" w:rsidR="00F86AE4" w:rsidRDefault="001912FD">
            <w:pPr>
              <w:jc w:val="center"/>
            </w:pPr>
            <w:r>
              <w:rPr>
                <w:rFonts w:ascii="Arial" w:eastAsia="Arial" w:hAnsi="Arial" w:cs="Arial"/>
                <w:color w:val="000000"/>
              </w:rPr>
              <w:t>1250</w:t>
            </w:r>
          </w:p>
        </w:tc>
      </w:tr>
      <w:tr w:rsidR="00F86AE4" w14:paraId="0FCD5568"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08045AA" w14:textId="77777777" w:rsidR="00F86AE4" w:rsidRDefault="001912FD">
            <w:r>
              <w:rPr>
                <w:rFonts w:ascii="Arial" w:eastAsia="Arial" w:hAnsi="Arial" w:cs="Arial"/>
                <w:b/>
                <w:color w:val="000000"/>
              </w:rPr>
              <w:t>6</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3FD3D43" w14:textId="77777777" w:rsidR="00F86AE4" w:rsidRDefault="001912FD">
            <w:r>
              <w:rPr>
                <w:rFonts w:ascii="Arial" w:eastAsia="Arial" w:hAnsi="Arial" w:cs="Arial"/>
                <w:b/>
                <w:color w:val="000000"/>
              </w:rPr>
              <w:t>Vnútorné omietky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523F726" w14:textId="77777777" w:rsidR="00F86AE4" w:rsidRDefault="00F86AE4">
            <w:pPr>
              <w:jc w:val="center"/>
            </w:pPr>
          </w:p>
        </w:tc>
      </w:tr>
      <w:tr w:rsidR="00F86AE4" w14:paraId="573D1A19"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53524023"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157351E3" w14:textId="77777777" w:rsidR="00F86AE4" w:rsidRDefault="001912FD">
            <w:r>
              <w:rPr>
                <w:rFonts w:ascii="Arial" w:eastAsia="Arial" w:hAnsi="Arial" w:cs="Arial"/>
                <w:color w:val="000000"/>
              </w:rPr>
              <w:t>6.1 vápenné štukové, stierkové plsťou hladené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4193CC6" w14:textId="77777777" w:rsidR="00F86AE4" w:rsidRDefault="001912FD">
            <w:pPr>
              <w:jc w:val="center"/>
            </w:pPr>
            <w:r>
              <w:rPr>
                <w:rFonts w:ascii="Arial" w:eastAsia="Arial" w:hAnsi="Arial" w:cs="Arial"/>
                <w:color w:val="000000"/>
              </w:rPr>
              <w:t>400</w:t>
            </w:r>
          </w:p>
        </w:tc>
      </w:tr>
      <w:tr w:rsidR="00F86AE4" w14:paraId="5B99405D"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E1F0453" w14:textId="77777777" w:rsidR="00F86AE4" w:rsidRDefault="001912FD">
            <w:r>
              <w:rPr>
                <w:rFonts w:ascii="Arial" w:eastAsia="Arial" w:hAnsi="Arial" w:cs="Arial"/>
                <w:b/>
                <w:color w:val="000000"/>
              </w:rPr>
              <w:t>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6F5DCC9" w14:textId="77777777" w:rsidR="00F86AE4" w:rsidRDefault="001912FD">
            <w:r>
              <w:rPr>
                <w:rFonts w:ascii="Arial" w:eastAsia="Arial" w:hAnsi="Arial" w:cs="Arial"/>
                <w:b/>
                <w:color w:val="000000"/>
              </w:rPr>
              <w:t>Stropy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123F5CC" w14:textId="77777777" w:rsidR="00F86AE4" w:rsidRDefault="00F86AE4">
            <w:pPr>
              <w:jc w:val="center"/>
            </w:pPr>
          </w:p>
        </w:tc>
      </w:tr>
      <w:tr w:rsidR="00F86AE4" w14:paraId="038CBECF"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214724E7"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415F6D30" w14:textId="77777777" w:rsidR="00F86AE4" w:rsidRDefault="001912FD">
            <w:r>
              <w:rPr>
                <w:rFonts w:ascii="Arial" w:eastAsia="Arial" w:hAnsi="Arial" w:cs="Arial"/>
                <w:color w:val="000000"/>
              </w:rPr>
              <w:t>7.1.a s rovným podhľadom betónové monolitické, prefabrikované a keramické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4EC97EB" w14:textId="77777777" w:rsidR="00F86AE4" w:rsidRDefault="001912FD">
            <w:pPr>
              <w:jc w:val="center"/>
            </w:pPr>
            <w:r>
              <w:rPr>
                <w:rFonts w:ascii="Arial" w:eastAsia="Arial" w:hAnsi="Arial" w:cs="Arial"/>
                <w:color w:val="000000"/>
              </w:rPr>
              <w:t>1040</w:t>
            </w:r>
          </w:p>
        </w:tc>
      </w:tr>
      <w:tr w:rsidR="00F86AE4" w14:paraId="3A6D0F2C"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980B3A9" w14:textId="77777777" w:rsidR="00F86AE4" w:rsidRDefault="001912FD">
            <w:r>
              <w:rPr>
                <w:rFonts w:ascii="Arial" w:eastAsia="Arial" w:hAnsi="Arial" w:cs="Arial"/>
                <w:b/>
                <w:color w:val="000000"/>
              </w:rPr>
              <w:t>16</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9793787" w14:textId="77777777" w:rsidR="00F86AE4" w:rsidRDefault="001912FD">
            <w:r>
              <w:rPr>
                <w:rFonts w:ascii="Arial" w:eastAsia="Arial" w:hAnsi="Arial" w:cs="Arial"/>
                <w:b/>
                <w:color w:val="000000"/>
              </w:rPr>
              <w:t>Schody bez ohľadu na nosnú konštrukciu s povrchom nástupnice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A542DC7" w14:textId="77777777" w:rsidR="00F86AE4" w:rsidRDefault="00F86AE4">
            <w:pPr>
              <w:jc w:val="center"/>
            </w:pPr>
          </w:p>
        </w:tc>
      </w:tr>
      <w:tr w:rsidR="00F86AE4" w14:paraId="0DD6E8E8"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04EBE9B3"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69711BEA" w14:textId="77777777" w:rsidR="00F86AE4" w:rsidRDefault="001912FD">
            <w:r>
              <w:rPr>
                <w:rFonts w:ascii="Arial" w:eastAsia="Arial" w:hAnsi="Arial" w:cs="Arial"/>
                <w:color w:val="000000"/>
              </w:rPr>
              <w:t>16.6 cementový poter</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348E070" w14:textId="77777777" w:rsidR="00F86AE4" w:rsidRDefault="001912FD">
            <w:pPr>
              <w:jc w:val="center"/>
            </w:pPr>
            <w:r>
              <w:rPr>
                <w:rFonts w:ascii="Arial" w:eastAsia="Arial" w:hAnsi="Arial" w:cs="Arial"/>
                <w:color w:val="000000"/>
              </w:rPr>
              <w:t>180</w:t>
            </w:r>
          </w:p>
        </w:tc>
      </w:tr>
      <w:tr w:rsidR="00F86AE4" w14:paraId="5061F7B7"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8B1B2F3" w14:textId="77777777" w:rsidR="00F86AE4" w:rsidRDefault="001912FD">
            <w:r>
              <w:rPr>
                <w:rFonts w:ascii="Arial" w:eastAsia="Arial" w:hAnsi="Arial" w:cs="Arial"/>
                <w:b/>
                <w:color w:val="000000"/>
              </w:rPr>
              <w:t>18</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42ABD44" w14:textId="77777777" w:rsidR="00F86AE4" w:rsidRDefault="001912FD">
            <w:r>
              <w:rPr>
                <w:rFonts w:ascii="Arial" w:eastAsia="Arial" w:hAnsi="Arial" w:cs="Arial"/>
                <w:b/>
                <w:color w:val="000000"/>
              </w:rPr>
              <w:t>Okná</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6AB9AE5" w14:textId="77777777" w:rsidR="00F86AE4" w:rsidRDefault="00F86AE4">
            <w:pPr>
              <w:jc w:val="center"/>
            </w:pPr>
          </w:p>
        </w:tc>
      </w:tr>
      <w:tr w:rsidR="00F86AE4" w14:paraId="3A394478"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59690DFB"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2E4A429B" w14:textId="77777777" w:rsidR="00F86AE4" w:rsidRDefault="001912FD">
            <w:r>
              <w:rPr>
                <w:rFonts w:ascii="Arial" w:eastAsia="Arial" w:hAnsi="Arial" w:cs="Arial"/>
                <w:color w:val="000000"/>
              </w:rPr>
              <w:t>18.6 plastové s dvoj. s trojvrstvovým zasklením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1EA07C7" w14:textId="77777777" w:rsidR="00F86AE4" w:rsidRDefault="001912FD">
            <w:pPr>
              <w:jc w:val="center"/>
            </w:pPr>
            <w:r>
              <w:rPr>
                <w:rFonts w:ascii="Arial" w:eastAsia="Arial" w:hAnsi="Arial" w:cs="Arial"/>
                <w:color w:val="000000"/>
              </w:rPr>
              <w:t>530</w:t>
            </w:r>
          </w:p>
        </w:tc>
      </w:tr>
      <w:tr w:rsidR="00F86AE4" w14:paraId="729B0F56"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2048E14" w14:textId="77777777" w:rsidR="00F86AE4" w:rsidRDefault="001912FD">
            <w:r>
              <w:rPr>
                <w:rFonts w:ascii="Arial" w:eastAsia="Arial" w:hAnsi="Arial" w:cs="Arial"/>
                <w:b/>
                <w:color w:val="000000"/>
              </w:rPr>
              <w:t>23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3CB70FA" w14:textId="77777777" w:rsidR="00F86AE4" w:rsidRDefault="001912FD">
            <w:r>
              <w:rPr>
                <w:rFonts w:ascii="Arial" w:eastAsia="Arial" w:hAnsi="Arial" w:cs="Arial"/>
                <w:b/>
                <w:color w:val="000000"/>
              </w:rPr>
              <w:t>Dlažby a podlahy ost. miestností</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EBA0D3F" w14:textId="77777777" w:rsidR="00F86AE4" w:rsidRDefault="00F86AE4">
            <w:pPr>
              <w:jc w:val="center"/>
            </w:pPr>
          </w:p>
        </w:tc>
      </w:tr>
      <w:tr w:rsidR="00F86AE4" w14:paraId="4BE3A030"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41A85459"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71B8A8C7" w14:textId="77777777" w:rsidR="00F86AE4" w:rsidRDefault="001912FD">
            <w:r>
              <w:rPr>
                <w:rFonts w:ascii="Arial" w:eastAsia="Arial" w:hAnsi="Arial" w:cs="Arial"/>
                <w:color w:val="000000"/>
              </w:rPr>
              <w:t>23.6 cementový poter, tehlová dlažba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42FE150" w14:textId="77777777" w:rsidR="00F86AE4" w:rsidRDefault="001912FD">
            <w:pPr>
              <w:jc w:val="center"/>
            </w:pPr>
            <w:r>
              <w:rPr>
                <w:rFonts w:ascii="Arial" w:eastAsia="Arial" w:hAnsi="Arial" w:cs="Arial"/>
                <w:color w:val="000000"/>
              </w:rPr>
              <w:t>50</w:t>
            </w:r>
          </w:p>
        </w:tc>
      </w:tr>
      <w:tr w:rsidR="00F86AE4" w14:paraId="7D0ED7BF"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6854161" w14:textId="77777777" w:rsidR="00F86AE4" w:rsidRDefault="001912FD">
            <w:r>
              <w:rPr>
                <w:rFonts w:ascii="Arial" w:eastAsia="Arial" w:hAnsi="Arial" w:cs="Arial"/>
                <w:b/>
                <w:color w:val="000000"/>
              </w:rPr>
              <w:t>25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12A0E50" w14:textId="77777777" w:rsidR="00F86AE4" w:rsidRDefault="001912FD">
            <w:r>
              <w:rPr>
                <w:rFonts w:ascii="Arial" w:eastAsia="Arial" w:hAnsi="Arial" w:cs="Arial"/>
                <w:b/>
                <w:color w:val="000000"/>
              </w:rPr>
              <w:t>Elektroinštalácia ( bez rozvádzačov)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573F870" w14:textId="77777777" w:rsidR="00F86AE4" w:rsidRDefault="00F86AE4">
            <w:pPr>
              <w:jc w:val="center"/>
            </w:pPr>
          </w:p>
        </w:tc>
      </w:tr>
      <w:tr w:rsidR="00F86AE4" w14:paraId="6D61BBE9"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3D77AC5A"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331BDD2D" w14:textId="77777777" w:rsidR="00F86AE4" w:rsidRDefault="001912FD">
            <w:r>
              <w:rPr>
                <w:rFonts w:ascii="Arial" w:eastAsia="Arial" w:hAnsi="Arial" w:cs="Arial"/>
                <w:color w:val="000000"/>
              </w:rPr>
              <w:t>25.1 svetelná, motorická</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F00D114" w14:textId="77777777" w:rsidR="00F86AE4" w:rsidRDefault="001912FD">
            <w:pPr>
              <w:jc w:val="center"/>
            </w:pPr>
            <w:r>
              <w:rPr>
                <w:rFonts w:ascii="Arial" w:eastAsia="Arial" w:hAnsi="Arial" w:cs="Arial"/>
                <w:color w:val="000000"/>
              </w:rPr>
              <w:t>280</w:t>
            </w:r>
          </w:p>
        </w:tc>
      </w:tr>
      <w:tr w:rsidR="00F86AE4" w14:paraId="73D65156"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972DD11" w14:textId="77777777" w:rsidR="00F86AE4" w:rsidRDefault="001912FD">
            <w:r>
              <w:rPr>
                <w:rFonts w:ascii="Arial" w:eastAsia="Arial" w:hAnsi="Arial" w:cs="Arial"/>
                <w:b/>
                <w:color w:val="000000"/>
              </w:rPr>
              <w:lastRenderedPageBreak/>
              <w:t>30</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697C618" w14:textId="77777777" w:rsidR="00F86AE4" w:rsidRDefault="001912FD">
            <w:r>
              <w:rPr>
                <w:rFonts w:ascii="Arial" w:eastAsia="Arial" w:hAnsi="Arial" w:cs="Arial"/>
                <w:b/>
                <w:color w:val="000000"/>
              </w:rPr>
              <w:t>Rozvod vody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797564B" w14:textId="77777777" w:rsidR="00F86AE4" w:rsidRDefault="00F86AE4">
            <w:pPr>
              <w:jc w:val="center"/>
            </w:pPr>
          </w:p>
        </w:tc>
      </w:tr>
      <w:tr w:rsidR="00F86AE4" w14:paraId="60E46F14"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7FFB4520"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6597EA9D" w14:textId="77777777" w:rsidR="00F86AE4" w:rsidRDefault="001912FD">
            <w:r>
              <w:rPr>
                <w:rFonts w:ascii="Arial" w:eastAsia="Arial" w:hAnsi="Arial" w:cs="Arial"/>
                <w:color w:val="000000"/>
              </w:rPr>
              <w:t>30.1.b z pozinkovaného potrubia len studenej vody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0106AF8" w14:textId="77777777" w:rsidR="00F86AE4" w:rsidRDefault="001912FD">
            <w:pPr>
              <w:jc w:val="center"/>
            </w:pPr>
            <w:r>
              <w:rPr>
                <w:rFonts w:ascii="Arial" w:eastAsia="Arial" w:hAnsi="Arial" w:cs="Arial"/>
                <w:color w:val="000000"/>
              </w:rPr>
              <w:t>30</w:t>
            </w:r>
          </w:p>
        </w:tc>
      </w:tr>
      <w:tr w:rsidR="00F86AE4" w14:paraId="64883846" w14:textId="7777777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6863AF1" w14:textId="77777777" w:rsidR="00F86AE4" w:rsidRDefault="00F86AE4"/>
        </w:tc>
        <w:tc>
          <w:tcPr>
            <w:tcW w:w="7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68FFFDF" w14:textId="77777777" w:rsidR="00F86AE4" w:rsidRDefault="001912FD">
            <w:r>
              <w:rPr>
                <w:rFonts w:ascii="Arial" w:eastAsia="Arial" w:hAnsi="Arial" w:cs="Arial"/>
                <w:b/>
                <w:color w:val="000000"/>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D58036C" w14:textId="77777777" w:rsidR="00F86AE4" w:rsidRDefault="001912FD">
            <w:pPr>
              <w:jc w:val="center"/>
            </w:pPr>
            <w:r>
              <w:rPr>
                <w:rFonts w:ascii="Arial" w:eastAsia="Arial" w:hAnsi="Arial" w:cs="Arial"/>
                <w:b/>
                <w:color w:val="000000"/>
              </w:rPr>
              <w:t>4510</w:t>
            </w:r>
          </w:p>
        </w:tc>
      </w:tr>
    </w:tbl>
    <w:p w14:paraId="58E3C0F3" w14:textId="77777777" w:rsidR="00F86AE4" w:rsidRDefault="00F86AE4"/>
    <w:p w14:paraId="346E1D38" w14:textId="77777777" w:rsidR="00F86AE4" w:rsidRDefault="001912FD">
      <w:r>
        <w:rPr>
          <w:rFonts w:ascii="Arial" w:eastAsia="Arial" w:hAnsi="Arial" w:cs="Arial"/>
          <w:b/>
          <w:color w:val="000000"/>
        </w:rPr>
        <w:t>Znaky upravované koeficientom zastavanej plochy:</w:t>
      </w:r>
    </w:p>
    <w:p w14:paraId="7F63B93E" w14:textId="77777777" w:rsidR="00F86AE4" w:rsidRDefault="00F86A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863"/>
        <w:gridCol w:w="1134"/>
      </w:tblGrid>
      <w:tr w:rsidR="00F86AE4" w14:paraId="5A715A96" w14:textId="7777777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FC67FCD" w14:textId="77777777" w:rsidR="00F86AE4" w:rsidRDefault="00F86AE4"/>
        </w:tc>
        <w:tc>
          <w:tcPr>
            <w:tcW w:w="7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D21B41C" w14:textId="77777777" w:rsidR="00F86AE4" w:rsidRDefault="001912FD">
            <w:r>
              <w:rPr>
                <w:rFonts w:ascii="Arial" w:eastAsia="Arial" w:hAnsi="Arial" w:cs="Arial"/>
                <w:b/>
                <w:color w:val="000000"/>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10791CE" w14:textId="77777777" w:rsidR="00F86AE4" w:rsidRDefault="001912FD">
            <w:pPr>
              <w:jc w:val="center"/>
            </w:pPr>
            <w:r>
              <w:rPr>
                <w:rFonts w:ascii="Arial" w:eastAsia="Arial" w:hAnsi="Arial" w:cs="Arial"/>
                <w:b/>
                <w:color w:val="000000"/>
              </w:rPr>
              <w:t>0</w:t>
            </w:r>
          </w:p>
        </w:tc>
      </w:tr>
    </w:tbl>
    <w:p w14:paraId="49AD02A9" w14:textId="77777777" w:rsidR="00F86AE4" w:rsidRDefault="00F86AE4"/>
    <w:p w14:paraId="0D4BE2E4" w14:textId="77777777" w:rsidR="00F86AE4" w:rsidRDefault="001912FD">
      <w:r>
        <w:rPr>
          <w:rFonts w:ascii="Arial" w:eastAsia="Arial" w:hAnsi="Arial" w:cs="Arial"/>
          <w:b/>
          <w:color w:val="000000"/>
          <w:sz w:val="22"/>
        </w:rPr>
        <w:t>1. NADZEMNÉ PODLAŽIE</w:t>
      </w:r>
    </w:p>
    <w:p w14:paraId="334C01F9" w14:textId="77777777" w:rsidR="00F86AE4" w:rsidRDefault="00F86A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863"/>
        <w:gridCol w:w="1134"/>
      </w:tblGrid>
      <w:tr w:rsidR="00F86AE4" w14:paraId="6A0DEEFA" w14:textId="7777777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5F46954" w14:textId="77777777" w:rsidR="00F86AE4" w:rsidRDefault="001912FD">
            <w:pPr>
              <w:jc w:val="center"/>
            </w:pPr>
            <w:r>
              <w:rPr>
                <w:rFonts w:ascii="Arial" w:eastAsia="Arial" w:hAnsi="Arial" w:cs="Arial"/>
                <w:b/>
                <w:color w:val="000000"/>
              </w:rPr>
              <w:t>Bod</w:t>
            </w:r>
          </w:p>
        </w:tc>
        <w:tc>
          <w:tcPr>
            <w:tcW w:w="7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C797404" w14:textId="77777777" w:rsidR="00F86AE4" w:rsidRDefault="001912FD">
            <w:pPr>
              <w:jc w:val="center"/>
            </w:pPr>
            <w:r>
              <w:rPr>
                <w:rFonts w:ascii="Arial" w:eastAsia="Arial" w:hAnsi="Arial" w:cs="Arial"/>
                <w:b/>
                <w:color w:val="000000"/>
              </w:rPr>
              <w:t>Položka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A646F48" w14:textId="77777777" w:rsidR="00F86AE4" w:rsidRDefault="001912FD">
            <w:pPr>
              <w:jc w:val="center"/>
            </w:pPr>
            <w:r>
              <w:rPr>
                <w:rFonts w:ascii="Arial" w:eastAsia="Arial" w:hAnsi="Arial" w:cs="Arial"/>
                <w:b/>
                <w:color w:val="000000"/>
              </w:rPr>
              <w:t>Hodnota</w:t>
            </w:r>
          </w:p>
        </w:tc>
      </w:tr>
      <w:tr w:rsidR="00F86AE4" w14:paraId="56418966"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395D426" w14:textId="77777777" w:rsidR="00F86AE4" w:rsidRDefault="001912FD">
            <w:r>
              <w:rPr>
                <w:rFonts w:ascii="Arial" w:eastAsia="Arial" w:hAnsi="Arial" w:cs="Arial"/>
                <w:b/>
                <w:color w:val="000000"/>
              </w:rPr>
              <w:t>2</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5F87BCA" w14:textId="77777777" w:rsidR="00F86AE4" w:rsidRDefault="001912FD">
            <w:r>
              <w:rPr>
                <w:rFonts w:ascii="Arial" w:eastAsia="Arial" w:hAnsi="Arial" w:cs="Arial"/>
                <w:b/>
                <w:color w:val="000000"/>
              </w:rPr>
              <w:t>Základy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8B1C0E2" w14:textId="77777777" w:rsidR="00F86AE4" w:rsidRDefault="00F86AE4">
            <w:pPr>
              <w:jc w:val="center"/>
            </w:pPr>
          </w:p>
        </w:tc>
      </w:tr>
      <w:tr w:rsidR="00F86AE4" w14:paraId="7A0D3680"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2B40EC17"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74AE069E" w14:textId="77777777" w:rsidR="00F86AE4" w:rsidRDefault="001912FD">
            <w:r>
              <w:rPr>
                <w:rFonts w:ascii="Arial" w:eastAsia="Arial" w:hAnsi="Arial" w:cs="Arial"/>
                <w:color w:val="000000"/>
              </w:rPr>
              <w:t>2.2.a betónové - objekt s podzemným podlažím s vodorovnou izoláciou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340DA8D" w14:textId="77777777" w:rsidR="00F86AE4" w:rsidRDefault="001912FD">
            <w:pPr>
              <w:jc w:val="center"/>
            </w:pPr>
            <w:r>
              <w:rPr>
                <w:rFonts w:ascii="Arial" w:eastAsia="Arial" w:hAnsi="Arial" w:cs="Arial"/>
                <w:color w:val="000000"/>
              </w:rPr>
              <w:t>520</w:t>
            </w:r>
          </w:p>
        </w:tc>
      </w:tr>
      <w:tr w:rsidR="00F86AE4" w14:paraId="7F618940"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7F0C030" w14:textId="77777777" w:rsidR="00F86AE4" w:rsidRDefault="001912FD">
            <w:r>
              <w:rPr>
                <w:rFonts w:ascii="Arial" w:eastAsia="Arial" w:hAnsi="Arial" w:cs="Arial"/>
                <w:b/>
                <w:color w:val="000000"/>
              </w:rPr>
              <w:t>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A09DCAA" w14:textId="77777777" w:rsidR="00F86AE4" w:rsidRDefault="001912FD">
            <w:r>
              <w:rPr>
                <w:rFonts w:ascii="Arial" w:eastAsia="Arial" w:hAnsi="Arial" w:cs="Arial"/>
                <w:b/>
                <w:color w:val="000000"/>
              </w:rPr>
              <w:t>Podmurovka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7631677" w14:textId="77777777" w:rsidR="00F86AE4" w:rsidRDefault="00F86AE4">
            <w:pPr>
              <w:jc w:val="center"/>
            </w:pPr>
          </w:p>
        </w:tc>
      </w:tr>
      <w:tr w:rsidR="00F86AE4" w14:paraId="66A2B603"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5BDB5B07"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09400246" w14:textId="77777777" w:rsidR="00F86AE4" w:rsidRDefault="001912FD">
            <w:r>
              <w:rPr>
                <w:rFonts w:ascii="Arial" w:eastAsia="Arial" w:hAnsi="Arial" w:cs="Arial"/>
                <w:color w:val="000000"/>
              </w:rPr>
              <w:t>3.4.b podpivničené do 1/2 ZP - priem. výška do 50 cm - omietaná, škárované tehlové murivo</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7A3EC07" w14:textId="77777777" w:rsidR="00F86AE4" w:rsidRDefault="001912FD">
            <w:pPr>
              <w:jc w:val="center"/>
            </w:pPr>
            <w:r>
              <w:rPr>
                <w:rFonts w:ascii="Arial" w:eastAsia="Arial" w:hAnsi="Arial" w:cs="Arial"/>
                <w:color w:val="000000"/>
              </w:rPr>
              <w:t>165</w:t>
            </w:r>
          </w:p>
        </w:tc>
      </w:tr>
      <w:tr w:rsidR="00F86AE4" w14:paraId="53990996"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B2D7978" w14:textId="77777777" w:rsidR="00F86AE4" w:rsidRDefault="001912FD">
            <w:r>
              <w:rPr>
                <w:rFonts w:ascii="Arial" w:eastAsia="Arial" w:hAnsi="Arial" w:cs="Arial"/>
                <w:b/>
                <w:color w:val="000000"/>
              </w:rPr>
              <w:t>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A99A50B" w14:textId="77777777" w:rsidR="00F86AE4" w:rsidRDefault="001912FD">
            <w:r>
              <w:rPr>
                <w:rFonts w:ascii="Arial" w:eastAsia="Arial" w:hAnsi="Arial" w:cs="Arial"/>
                <w:b/>
                <w:color w:val="000000"/>
              </w:rPr>
              <w:t>Murivo</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35D7688" w14:textId="77777777" w:rsidR="00F86AE4" w:rsidRDefault="00F86AE4">
            <w:pPr>
              <w:jc w:val="center"/>
            </w:pPr>
          </w:p>
        </w:tc>
      </w:tr>
      <w:tr w:rsidR="00F86AE4" w14:paraId="3F8A7003"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31119297"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0A316F32" w14:textId="77777777" w:rsidR="00F86AE4" w:rsidRDefault="001912FD">
            <w:r>
              <w:rPr>
                <w:rFonts w:ascii="Arial" w:eastAsia="Arial" w:hAnsi="Arial" w:cs="Arial"/>
                <w:color w:val="000000"/>
              </w:rPr>
              <w:t>4.1.c murované z tehál (plná,metrická,tvárnice typu CD,porotherm) v skladobnej hr. nad 40 do 50 cm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5837774" w14:textId="77777777" w:rsidR="00F86AE4" w:rsidRDefault="001912FD">
            <w:pPr>
              <w:jc w:val="center"/>
            </w:pPr>
            <w:r>
              <w:rPr>
                <w:rFonts w:ascii="Arial" w:eastAsia="Arial" w:hAnsi="Arial" w:cs="Arial"/>
                <w:color w:val="000000"/>
              </w:rPr>
              <w:t>1290</w:t>
            </w:r>
          </w:p>
        </w:tc>
      </w:tr>
      <w:tr w:rsidR="00F86AE4" w14:paraId="32B0314D"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CF7F8E2" w14:textId="77777777" w:rsidR="00F86AE4" w:rsidRDefault="001912FD">
            <w:r>
              <w:rPr>
                <w:rFonts w:ascii="Arial" w:eastAsia="Arial" w:hAnsi="Arial" w:cs="Arial"/>
                <w:b/>
                <w:color w:val="000000"/>
              </w:rPr>
              <w:t>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013CF1F" w14:textId="77777777" w:rsidR="00F86AE4" w:rsidRDefault="001912FD">
            <w:r>
              <w:rPr>
                <w:rFonts w:ascii="Arial" w:eastAsia="Arial" w:hAnsi="Arial" w:cs="Arial"/>
                <w:b/>
                <w:color w:val="000000"/>
              </w:rPr>
              <w:t>Deliace konštrukcie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2FD83A5" w14:textId="77777777" w:rsidR="00F86AE4" w:rsidRDefault="00F86AE4">
            <w:pPr>
              <w:jc w:val="center"/>
            </w:pPr>
          </w:p>
        </w:tc>
      </w:tr>
      <w:tr w:rsidR="00F86AE4" w14:paraId="2106E529"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2C602114"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7EE1C864" w14:textId="77777777" w:rsidR="00F86AE4" w:rsidRDefault="001912FD">
            <w:r>
              <w:rPr>
                <w:rFonts w:ascii="Arial" w:eastAsia="Arial" w:hAnsi="Arial" w:cs="Arial"/>
                <w:color w:val="000000"/>
              </w:rPr>
              <w:t>5.1 tehlové (priečkovky, CDM, panelová konštrukcia, drevené)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6D19326" w14:textId="77777777" w:rsidR="00F86AE4" w:rsidRDefault="001912FD">
            <w:pPr>
              <w:jc w:val="center"/>
            </w:pPr>
            <w:r>
              <w:rPr>
                <w:rFonts w:ascii="Arial" w:eastAsia="Arial" w:hAnsi="Arial" w:cs="Arial"/>
                <w:color w:val="000000"/>
              </w:rPr>
              <w:t>160</w:t>
            </w:r>
          </w:p>
        </w:tc>
      </w:tr>
      <w:tr w:rsidR="00F86AE4" w14:paraId="58A95BFC"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0920CE5" w14:textId="77777777" w:rsidR="00F86AE4" w:rsidRDefault="001912FD">
            <w:r>
              <w:rPr>
                <w:rFonts w:ascii="Arial" w:eastAsia="Arial" w:hAnsi="Arial" w:cs="Arial"/>
                <w:b/>
                <w:color w:val="000000"/>
              </w:rPr>
              <w:t>6</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E056D1C" w14:textId="77777777" w:rsidR="00F86AE4" w:rsidRDefault="001912FD">
            <w:r>
              <w:rPr>
                <w:rFonts w:ascii="Arial" w:eastAsia="Arial" w:hAnsi="Arial" w:cs="Arial"/>
                <w:b/>
                <w:color w:val="000000"/>
              </w:rPr>
              <w:t>Vnútorné omietky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1377C53" w14:textId="77777777" w:rsidR="00F86AE4" w:rsidRDefault="00F86AE4">
            <w:pPr>
              <w:jc w:val="center"/>
            </w:pPr>
          </w:p>
        </w:tc>
      </w:tr>
      <w:tr w:rsidR="00F86AE4" w14:paraId="4532E275"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743AB899"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0BC8AE8F" w14:textId="77777777" w:rsidR="00F86AE4" w:rsidRDefault="001912FD">
            <w:r>
              <w:rPr>
                <w:rFonts w:ascii="Arial" w:eastAsia="Arial" w:hAnsi="Arial" w:cs="Arial"/>
                <w:color w:val="000000"/>
              </w:rPr>
              <w:t>6.1 vápenné štukové, stierkové plsťou hladené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CDD69DC" w14:textId="77777777" w:rsidR="00F86AE4" w:rsidRDefault="001912FD">
            <w:pPr>
              <w:jc w:val="center"/>
            </w:pPr>
            <w:r>
              <w:rPr>
                <w:rFonts w:ascii="Arial" w:eastAsia="Arial" w:hAnsi="Arial" w:cs="Arial"/>
                <w:color w:val="000000"/>
              </w:rPr>
              <w:t>400</w:t>
            </w:r>
          </w:p>
        </w:tc>
      </w:tr>
      <w:tr w:rsidR="00F86AE4" w14:paraId="1DD43BFA"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C266B8F" w14:textId="77777777" w:rsidR="00F86AE4" w:rsidRDefault="001912FD">
            <w:r>
              <w:rPr>
                <w:rFonts w:ascii="Arial" w:eastAsia="Arial" w:hAnsi="Arial" w:cs="Arial"/>
                <w:b/>
                <w:color w:val="000000"/>
              </w:rPr>
              <w:t>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8F92A9B" w14:textId="77777777" w:rsidR="00F86AE4" w:rsidRDefault="001912FD">
            <w:r>
              <w:rPr>
                <w:rFonts w:ascii="Arial" w:eastAsia="Arial" w:hAnsi="Arial" w:cs="Arial"/>
                <w:b/>
                <w:color w:val="000000"/>
              </w:rPr>
              <w:t>Stropy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9E47E76" w14:textId="77777777" w:rsidR="00F86AE4" w:rsidRDefault="00F86AE4">
            <w:pPr>
              <w:jc w:val="center"/>
            </w:pPr>
          </w:p>
        </w:tc>
      </w:tr>
      <w:tr w:rsidR="00F86AE4" w14:paraId="1663F118"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720DA7C1"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10E99153" w14:textId="77777777" w:rsidR="00F86AE4" w:rsidRDefault="001912FD">
            <w:r>
              <w:rPr>
                <w:rFonts w:ascii="Arial" w:eastAsia="Arial" w:hAnsi="Arial" w:cs="Arial"/>
                <w:color w:val="000000"/>
              </w:rPr>
              <w:t>7.1.b s rovným podhľadom drevené trámové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B78DA84" w14:textId="77777777" w:rsidR="00F86AE4" w:rsidRDefault="001912FD">
            <w:pPr>
              <w:jc w:val="center"/>
            </w:pPr>
            <w:r>
              <w:rPr>
                <w:rFonts w:ascii="Arial" w:eastAsia="Arial" w:hAnsi="Arial" w:cs="Arial"/>
                <w:color w:val="000000"/>
              </w:rPr>
              <w:t>760</w:t>
            </w:r>
          </w:p>
        </w:tc>
      </w:tr>
      <w:tr w:rsidR="00F86AE4" w14:paraId="1F2C761D"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324D201" w14:textId="77777777" w:rsidR="00F86AE4" w:rsidRDefault="001912FD">
            <w:r>
              <w:rPr>
                <w:rFonts w:ascii="Arial" w:eastAsia="Arial" w:hAnsi="Arial" w:cs="Arial"/>
                <w:b/>
                <w:color w:val="000000"/>
              </w:rPr>
              <w:t>8</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6993141" w14:textId="77777777" w:rsidR="00F86AE4" w:rsidRDefault="001912FD">
            <w:r>
              <w:rPr>
                <w:rFonts w:ascii="Arial" w:eastAsia="Arial" w:hAnsi="Arial" w:cs="Arial"/>
                <w:b/>
                <w:color w:val="000000"/>
              </w:rPr>
              <w:t>Krovy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E0349A1" w14:textId="77777777" w:rsidR="00F86AE4" w:rsidRDefault="00F86AE4">
            <w:pPr>
              <w:jc w:val="center"/>
            </w:pPr>
          </w:p>
        </w:tc>
      </w:tr>
      <w:tr w:rsidR="00F86AE4" w14:paraId="401B93E4"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07BBFB19"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519CA946" w14:textId="77777777" w:rsidR="00F86AE4" w:rsidRDefault="001912FD">
            <w:r>
              <w:rPr>
                <w:rFonts w:ascii="Arial" w:eastAsia="Arial" w:hAnsi="Arial" w:cs="Arial"/>
                <w:color w:val="000000"/>
              </w:rPr>
              <w:t>8.2 väznicové valbové, stanové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216CF4E" w14:textId="77777777" w:rsidR="00F86AE4" w:rsidRDefault="001912FD">
            <w:pPr>
              <w:jc w:val="center"/>
            </w:pPr>
            <w:r>
              <w:rPr>
                <w:rFonts w:ascii="Arial" w:eastAsia="Arial" w:hAnsi="Arial" w:cs="Arial"/>
                <w:color w:val="000000"/>
              </w:rPr>
              <w:t>625</w:t>
            </w:r>
          </w:p>
        </w:tc>
      </w:tr>
      <w:tr w:rsidR="00F86AE4" w14:paraId="0E7B2B6D"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D056047" w14:textId="77777777" w:rsidR="00F86AE4" w:rsidRDefault="001912FD">
            <w:r>
              <w:rPr>
                <w:rFonts w:ascii="Arial" w:eastAsia="Arial" w:hAnsi="Arial" w:cs="Arial"/>
                <w:b/>
                <w:color w:val="000000"/>
              </w:rPr>
              <w:t>10</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24B7B74" w14:textId="77777777" w:rsidR="00F86AE4" w:rsidRDefault="001912FD">
            <w:r>
              <w:rPr>
                <w:rFonts w:ascii="Arial" w:eastAsia="Arial" w:hAnsi="Arial" w:cs="Arial"/>
                <w:b/>
                <w:color w:val="000000"/>
              </w:rPr>
              <w:t>Krytiny strechy na krove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4CBEE21" w14:textId="77777777" w:rsidR="00F86AE4" w:rsidRDefault="00F86AE4">
            <w:pPr>
              <w:jc w:val="center"/>
            </w:pPr>
          </w:p>
        </w:tc>
      </w:tr>
      <w:tr w:rsidR="00F86AE4" w14:paraId="5115CD72"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263DBA5C"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29231305" w14:textId="77777777" w:rsidR="00F86AE4" w:rsidRDefault="001912FD">
            <w:r>
              <w:rPr>
                <w:rFonts w:ascii="Arial" w:eastAsia="Arial" w:hAnsi="Arial" w:cs="Arial"/>
                <w:color w:val="000000"/>
              </w:rPr>
              <w:t>10.2.b pálené a betónové škridlové ostatné ťažké (vlnovky, TRF, TRH, TRP), obyčajné dvojdrážkové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19D781D" w14:textId="77777777" w:rsidR="00F86AE4" w:rsidRDefault="001912FD">
            <w:pPr>
              <w:jc w:val="center"/>
            </w:pPr>
            <w:r>
              <w:rPr>
                <w:rFonts w:ascii="Arial" w:eastAsia="Arial" w:hAnsi="Arial" w:cs="Arial"/>
                <w:color w:val="000000"/>
              </w:rPr>
              <w:t>670</w:t>
            </w:r>
          </w:p>
        </w:tc>
      </w:tr>
      <w:tr w:rsidR="00F86AE4" w14:paraId="234DA534"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C77713E" w14:textId="77777777" w:rsidR="00F86AE4" w:rsidRDefault="001912FD">
            <w:r>
              <w:rPr>
                <w:rFonts w:ascii="Arial" w:eastAsia="Arial" w:hAnsi="Arial" w:cs="Arial"/>
                <w:b/>
                <w:color w:val="000000"/>
              </w:rPr>
              <w:t>12</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D4047C5" w14:textId="77777777" w:rsidR="00F86AE4" w:rsidRDefault="001912FD">
            <w:r>
              <w:rPr>
                <w:rFonts w:ascii="Arial" w:eastAsia="Arial" w:hAnsi="Arial" w:cs="Arial"/>
                <w:b/>
                <w:color w:val="000000"/>
              </w:rPr>
              <w:t>Klampiarske konštrukcie strechy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60E07CA" w14:textId="77777777" w:rsidR="00F86AE4" w:rsidRDefault="00F86AE4">
            <w:pPr>
              <w:jc w:val="center"/>
            </w:pPr>
          </w:p>
        </w:tc>
      </w:tr>
      <w:tr w:rsidR="00F86AE4" w14:paraId="31C69841"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74C7870A"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259491F5" w14:textId="77777777" w:rsidR="00F86AE4" w:rsidRDefault="001912FD">
            <w:r>
              <w:rPr>
                <w:rFonts w:ascii="Arial" w:eastAsia="Arial" w:hAnsi="Arial" w:cs="Arial"/>
                <w:color w:val="000000"/>
              </w:rPr>
              <w:t>12.2.a z pozinkovaného plechu úplné strechy (žľaby, zvody, komíny, prieniky, snehové zachytávače)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FB01947" w14:textId="77777777" w:rsidR="00F86AE4" w:rsidRDefault="001912FD">
            <w:pPr>
              <w:jc w:val="center"/>
            </w:pPr>
            <w:r>
              <w:rPr>
                <w:rFonts w:ascii="Arial" w:eastAsia="Arial" w:hAnsi="Arial" w:cs="Arial"/>
                <w:color w:val="000000"/>
              </w:rPr>
              <w:t>65</w:t>
            </w:r>
          </w:p>
        </w:tc>
      </w:tr>
      <w:tr w:rsidR="00F86AE4" w14:paraId="6ED04BA1"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ACBB8D3" w14:textId="77777777" w:rsidR="00F86AE4" w:rsidRDefault="001912FD">
            <w:r>
              <w:rPr>
                <w:rFonts w:ascii="Arial" w:eastAsia="Arial" w:hAnsi="Arial" w:cs="Arial"/>
                <w:b/>
                <w:color w:val="000000"/>
              </w:rPr>
              <w:t>13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47E4DDE" w14:textId="77777777" w:rsidR="00F86AE4" w:rsidRDefault="001912FD">
            <w:r>
              <w:rPr>
                <w:rFonts w:ascii="Arial" w:eastAsia="Arial" w:hAnsi="Arial" w:cs="Arial"/>
                <w:b/>
                <w:color w:val="000000"/>
              </w:rPr>
              <w:t>Klampiarske konštrukcie ostatné (parapety, markízy, balkóny...)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C7E27F8" w14:textId="77777777" w:rsidR="00F86AE4" w:rsidRDefault="00F86AE4">
            <w:pPr>
              <w:jc w:val="center"/>
            </w:pPr>
          </w:p>
        </w:tc>
      </w:tr>
      <w:tr w:rsidR="00F86AE4" w14:paraId="71756908"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47F246F7"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349945BA" w14:textId="77777777" w:rsidR="00F86AE4" w:rsidRDefault="001912FD">
            <w:r>
              <w:rPr>
                <w:rFonts w:ascii="Arial" w:eastAsia="Arial" w:hAnsi="Arial" w:cs="Arial"/>
                <w:color w:val="000000"/>
              </w:rPr>
              <w:t>13.2 z pozinkovaného plechu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714BBCC" w14:textId="77777777" w:rsidR="00F86AE4" w:rsidRDefault="001912FD">
            <w:pPr>
              <w:jc w:val="center"/>
            </w:pPr>
            <w:r>
              <w:rPr>
                <w:rFonts w:ascii="Arial" w:eastAsia="Arial" w:hAnsi="Arial" w:cs="Arial"/>
                <w:color w:val="000000"/>
              </w:rPr>
              <w:t>20</w:t>
            </w:r>
          </w:p>
        </w:tc>
      </w:tr>
      <w:tr w:rsidR="00F86AE4" w14:paraId="684C378C"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04B55B6" w14:textId="77777777" w:rsidR="00F86AE4" w:rsidRDefault="001912FD">
            <w:r>
              <w:rPr>
                <w:rFonts w:ascii="Arial" w:eastAsia="Arial" w:hAnsi="Arial" w:cs="Arial"/>
                <w:b/>
                <w:color w:val="000000"/>
              </w:rPr>
              <w:t>14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524000F" w14:textId="77777777" w:rsidR="00F86AE4" w:rsidRDefault="001912FD">
            <w:r>
              <w:rPr>
                <w:rFonts w:ascii="Arial" w:eastAsia="Arial" w:hAnsi="Arial" w:cs="Arial"/>
                <w:b/>
                <w:color w:val="000000"/>
              </w:rPr>
              <w:t>Fasádne omietky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1230A3A" w14:textId="77777777" w:rsidR="00F86AE4" w:rsidRDefault="00F86AE4">
            <w:pPr>
              <w:jc w:val="center"/>
            </w:pPr>
          </w:p>
        </w:tc>
      </w:tr>
      <w:tr w:rsidR="00F86AE4" w14:paraId="06BA7E86"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4EFBE607"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30B47129" w14:textId="77777777" w:rsidR="00F86AE4" w:rsidRDefault="001912FD">
            <w:r>
              <w:rPr>
                <w:rFonts w:ascii="Arial" w:eastAsia="Arial" w:hAnsi="Arial" w:cs="Arial"/>
                <w:color w:val="000000"/>
              </w:rPr>
              <w:t>14.1.a škrabaný brizolit, omietky na báze umelých látok  nad 2/3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5660AD6" w14:textId="77777777" w:rsidR="00F86AE4" w:rsidRDefault="001912FD">
            <w:pPr>
              <w:jc w:val="center"/>
            </w:pPr>
            <w:r>
              <w:rPr>
                <w:rFonts w:ascii="Arial" w:eastAsia="Arial" w:hAnsi="Arial" w:cs="Arial"/>
                <w:color w:val="000000"/>
              </w:rPr>
              <w:t>260</w:t>
            </w:r>
          </w:p>
        </w:tc>
      </w:tr>
      <w:tr w:rsidR="00F86AE4" w14:paraId="6E6FBF2C"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B9498CC" w14:textId="77777777" w:rsidR="00F86AE4" w:rsidRDefault="001912FD">
            <w:r>
              <w:rPr>
                <w:rFonts w:ascii="Arial" w:eastAsia="Arial" w:hAnsi="Arial" w:cs="Arial"/>
                <w:b/>
                <w:color w:val="000000"/>
              </w:rPr>
              <w:t>17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EB693D7" w14:textId="77777777" w:rsidR="00F86AE4" w:rsidRDefault="001912FD">
            <w:r>
              <w:rPr>
                <w:rFonts w:ascii="Arial" w:eastAsia="Arial" w:hAnsi="Arial" w:cs="Arial"/>
                <w:b/>
                <w:color w:val="000000"/>
              </w:rPr>
              <w:t>Dvere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D526EC1" w14:textId="77777777" w:rsidR="00F86AE4" w:rsidRDefault="00F86AE4">
            <w:pPr>
              <w:jc w:val="center"/>
            </w:pPr>
          </w:p>
        </w:tc>
      </w:tr>
      <w:tr w:rsidR="00F86AE4" w14:paraId="21F683A9"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5005EBC0"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0E320CD4" w14:textId="77777777" w:rsidR="00F86AE4" w:rsidRDefault="001912FD">
            <w:r>
              <w:rPr>
                <w:rFonts w:ascii="Arial" w:eastAsia="Arial" w:hAnsi="Arial" w:cs="Arial"/>
                <w:color w:val="000000"/>
              </w:rPr>
              <w:t>17.2 plné alebo zasklené dyhované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122DFF5" w14:textId="77777777" w:rsidR="00F86AE4" w:rsidRDefault="001912FD">
            <w:pPr>
              <w:jc w:val="center"/>
            </w:pPr>
            <w:r>
              <w:rPr>
                <w:rFonts w:ascii="Arial" w:eastAsia="Arial" w:hAnsi="Arial" w:cs="Arial"/>
                <w:color w:val="000000"/>
              </w:rPr>
              <w:t>190</w:t>
            </w:r>
          </w:p>
        </w:tc>
      </w:tr>
      <w:tr w:rsidR="00F86AE4" w14:paraId="1F693257"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925B314" w14:textId="77777777" w:rsidR="00F86AE4" w:rsidRDefault="001912FD">
            <w:r>
              <w:rPr>
                <w:rFonts w:ascii="Arial" w:eastAsia="Arial" w:hAnsi="Arial" w:cs="Arial"/>
                <w:b/>
                <w:color w:val="000000"/>
              </w:rPr>
              <w:t>18</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653C117" w14:textId="77777777" w:rsidR="00F86AE4" w:rsidRDefault="001912FD">
            <w:r>
              <w:rPr>
                <w:rFonts w:ascii="Arial" w:eastAsia="Arial" w:hAnsi="Arial" w:cs="Arial"/>
                <w:b/>
                <w:color w:val="000000"/>
              </w:rPr>
              <w:t>Okná</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6233305" w14:textId="77777777" w:rsidR="00F86AE4" w:rsidRDefault="00F86AE4">
            <w:pPr>
              <w:jc w:val="center"/>
            </w:pPr>
          </w:p>
        </w:tc>
      </w:tr>
      <w:tr w:rsidR="00F86AE4" w14:paraId="56921AF0"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21BD002F"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6ABCD6F9" w14:textId="77777777" w:rsidR="00F86AE4" w:rsidRDefault="001912FD">
            <w:r>
              <w:rPr>
                <w:rFonts w:ascii="Arial" w:eastAsia="Arial" w:hAnsi="Arial" w:cs="Arial"/>
                <w:color w:val="000000"/>
              </w:rPr>
              <w:t>18.6 plastové s dvoj. s trojvrstvovým zasklením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9900EBB" w14:textId="77777777" w:rsidR="00F86AE4" w:rsidRDefault="001912FD">
            <w:pPr>
              <w:jc w:val="center"/>
            </w:pPr>
            <w:r>
              <w:rPr>
                <w:rFonts w:ascii="Arial" w:eastAsia="Arial" w:hAnsi="Arial" w:cs="Arial"/>
                <w:color w:val="000000"/>
              </w:rPr>
              <w:t>530</w:t>
            </w:r>
          </w:p>
        </w:tc>
      </w:tr>
      <w:tr w:rsidR="00F86AE4" w14:paraId="0AC1E65F"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E203E75" w14:textId="77777777" w:rsidR="00F86AE4" w:rsidRDefault="001912FD">
            <w:r>
              <w:rPr>
                <w:rFonts w:ascii="Arial" w:eastAsia="Arial" w:hAnsi="Arial" w:cs="Arial"/>
                <w:b/>
                <w:color w:val="000000"/>
              </w:rPr>
              <w:t>20</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608DD1A" w14:textId="77777777" w:rsidR="00F86AE4" w:rsidRDefault="001912FD">
            <w:r>
              <w:rPr>
                <w:rFonts w:ascii="Arial" w:eastAsia="Arial" w:hAnsi="Arial" w:cs="Arial"/>
                <w:b/>
                <w:color w:val="000000"/>
              </w:rPr>
              <w:t>Okenice a vonkajšie rolety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D171D0A" w14:textId="77777777" w:rsidR="00F86AE4" w:rsidRDefault="00F86AE4">
            <w:pPr>
              <w:jc w:val="center"/>
            </w:pPr>
          </w:p>
        </w:tc>
      </w:tr>
      <w:tr w:rsidR="00F86AE4" w14:paraId="2708A1AC"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4BAF86E7"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27D73532" w14:textId="77777777" w:rsidR="00F86AE4" w:rsidRDefault="001912FD">
            <w:r>
              <w:rPr>
                <w:rFonts w:ascii="Arial" w:eastAsia="Arial" w:hAnsi="Arial" w:cs="Arial"/>
                <w:color w:val="000000"/>
              </w:rPr>
              <w:t>20.2 plastové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6207A83" w14:textId="77777777" w:rsidR="00F86AE4" w:rsidRDefault="001912FD">
            <w:pPr>
              <w:jc w:val="center"/>
            </w:pPr>
            <w:r>
              <w:rPr>
                <w:rFonts w:ascii="Arial" w:eastAsia="Arial" w:hAnsi="Arial" w:cs="Arial"/>
                <w:color w:val="000000"/>
              </w:rPr>
              <w:t>105</w:t>
            </w:r>
          </w:p>
        </w:tc>
      </w:tr>
      <w:tr w:rsidR="00F86AE4" w14:paraId="1EFFF803"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12F122A" w14:textId="77777777" w:rsidR="00F86AE4" w:rsidRDefault="001912FD">
            <w:r>
              <w:rPr>
                <w:rFonts w:ascii="Arial" w:eastAsia="Arial" w:hAnsi="Arial" w:cs="Arial"/>
                <w:b/>
                <w:color w:val="000000"/>
              </w:rPr>
              <w:t>22</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5D87E18" w14:textId="77777777" w:rsidR="00F86AE4" w:rsidRDefault="001912FD">
            <w:r>
              <w:rPr>
                <w:rFonts w:ascii="Arial" w:eastAsia="Arial" w:hAnsi="Arial" w:cs="Arial"/>
                <w:b/>
                <w:color w:val="000000"/>
              </w:rPr>
              <w:t>Podlahy obytných miestností (okrem obytných kuchýň)</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D6A3855" w14:textId="77777777" w:rsidR="00F86AE4" w:rsidRDefault="00F86AE4">
            <w:pPr>
              <w:jc w:val="center"/>
            </w:pPr>
          </w:p>
        </w:tc>
      </w:tr>
      <w:tr w:rsidR="00F86AE4" w14:paraId="1486DCE1"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5CDA4A8D"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3D6AFDA8" w14:textId="77777777" w:rsidR="00F86AE4" w:rsidRDefault="001912FD">
            <w:r>
              <w:rPr>
                <w:rFonts w:ascii="Arial" w:eastAsia="Arial" w:hAnsi="Arial" w:cs="Arial"/>
                <w:color w:val="000000"/>
              </w:rPr>
              <w:t>22.1 parkety, vlysy (okrem bukových), korok, veľkoplošné parkety (drevené, laminátové)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C91E83A" w14:textId="77777777" w:rsidR="00F86AE4" w:rsidRDefault="001912FD">
            <w:pPr>
              <w:jc w:val="center"/>
            </w:pPr>
            <w:r>
              <w:rPr>
                <w:rFonts w:ascii="Arial" w:eastAsia="Arial" w:hAnsi="Arial" w:cs="Arial"/>
                <w:color w:val="000000"/>
              </w:rPr>
              <w:t>355</w:t>
            </w:r>
          </w:p>
        </w:tc>
      </w:tr>
      <w:tr w:rsidR="00F86AE4" w14:paraId="3C7221FF"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4D4551E" w14:textId="77777777" w:rsidR="00F86AE4" w:rsidRDefault="001912FD">
            <w:r>
              <w:rPr>
                <w:rFonts w:ascii="Arial" w:eastAsia="Arial" w:hAnsi="Arial" w:cs="Arial"/>
                <w:b/>
                <w:color w:val="000000"/>
              </w:rPr>
              <w:t>23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0D22E46" w14:textId="77777777" w:rsidR="00F86AE4" w:rsidRDefault="001912FD">
            <w:r>
              <w:rPr>
                <w:rFonts w:ascii="Arial" w:eastAsia="Arial" w:hAnsi="Arial" w:cs="Arial"/>
                <w:b/>
                <w:color w:val="000000"/>
              </w:rPr>
              <w:t>Dlažby a podlahy ost. miestností</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A460D1F" w14:textId="77777777" w:rsidR="00F86AE4" w:rsidRDefault="00F86AE4">
            <w:pPr>
              <w:jc w:val="center"/>
            </w:pPr>
          </w:p>
        </w:tc>
      </w:tr>
      <w:tr w:rsidR="00F86AE4" w14:paraId="4B0E6F89"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018F1546"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692FC58A" w14:textId="77777777" w:rsidR="00F86AE4" w:rsidRDefault="001912FD">
            <w:r>
              <w:rPr>
                <w:rFonts w:ascii="Arial" w:eastAsia="Arial" w:hAnsi="Arial" w:cs="Arial"/>
                <w:color w:val="000000"/>
              </w:rPr>
              <w:t>23.2 keramické dlažby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8BA384A" w14:textId="77777777" w:rsidR="00F86AE4" w:rsidRDefault="001912FD">
            <w:pPr>
              <w:jc w:val="center"/>
            </w:pPr>
            <w:r>
              <w:rPr>
                <w:rFonts w:ascii="Arial" w:eastAsia="Arial" w:hAnsi="Arial" w:cs="Arial"/>
                <w:color w:val="000000"/>
              </w:rPr>
              <w:t>150</w:t>
            </w:r>
          </w:p>
        </w:tc>
      </w:tr>
      <w:tr w:rsidR="00F86AE4" w14:paraId="5B53E5DF"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3D9AFE4" w14:textId="77777777" w:rsidR="00F86AE4" w:rsidRDefault="001912FD">
            <w:r>
              <w:rPr>
                <w:rFonts w:ascii="Arial" w:eastAsia="Arial" w:hAnsi="Arial" w:cs="Arial"/>
                <w:b/>
                <w:color w:val="000000"/>
              </w:rPr>
              <w:t>24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13D7E7E" w14:textId="77777777" w:rsidR="00F86AE4" w:rsidRDefault="001912FD">
            <w:r>
              <w:rPr>
                <w:rFonts w:ascii="Arial" w:eastAsia="Arial" w:hAnsi="Arial" w:cs="Arial"/>
                <w:b/>
                <w:color w:val="000000"/>
              </w:rPr>
              <w:t xml:space="preserve">Ústredné vykurovanie </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F2A783F" w14:textId="77777777" w:rsidR="00F86AE4" w:rsidRDefault="00F86AE4">
            <w:pPr>
              <w:jc w:val="center"/>
            </w:pPr>
          </w:p>
        </w:tc>
      </w:tr>
      <w:tr w:rsidR="00F86AE4" w14:paraId="2AAC940C"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3CA685D0"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5B684252" w14:textId="77777777" w:rsidR="00F86AE4" w:rsidRDefault="001912FD">
            <w:r>
              <w:rPr>
                <w:rFonts w:ascii="Arial" w:eastAsia="Arial" w:hAnsi="Arial" w:cs="Arial"/>
                <w:color w:val="000000"/>
              </w:rPr>
              <w:t>24.1.b teplovod. s rozvod. bez ohľadu na mat. a radiátormi - oceľ. a vykurovacie panely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9C521C0" w14:textId="77777777" w:rsidR="00F86AE4" w:rsidRDefault="001912FD">
            <w:pPr>
              <w:jc w:val="center"/>
            </w:pPr>
            <w:r>
              <w:rPr>
                <w:rFonts w:ascii="Arial" w:eastAsia="Arial" w:hAnsi="Arial" w:cs="Arial"/>
                <w:color w:val="000000"/>
              </w:rPr>
              <w:t>480</w:t>
            </w:r>
          </w:p>
        </w:tc>
      </w:tr>
      <w:tr w:rsidR="00F86AE4" w14:paraId="7D00FF0E"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9B86D45" w14:textId="77777777" w:rsidR="00F86AE4" w:rsidRDefault="001912FD">
            <w:r>
              <w:rPr>
                <w:rFonts w:ascii="Arial" w:eastAsia="Arial" w:hAnsi="Arial" w:cs="Arial"/>
                <w:b/>
                <w:color w:val="000000"/>
              </w:rPr>
              <w:lastRenderedPageBreak/>
              <w:t>25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344D2E5" w14:textId="77777777" w:rsidR="00F86AE4" w:rsidRDefault="001912FD">
            <w:r>
              <w:rPr>
                <w:rFonts w:ascii="Arial" w:eastAsia="Arial" w:hAnsi="Arial" w:cs="Arial"/>
                <w:b/>
                <w:color w:val="000000"/>
              </w:rPr>
              <w:t>Elektroinštalácia ( bez rozvádzačov)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25B8B6F" w14:textId="77777777" w:rsidR="00F86AE4" w:rsidRDefault="00F86AE4">
            <w:pPr>
              <w:jc w:val="center"/>
            </w:pPr>
          </w:p>
        </w:tc>
      </w:tr>
      <w:tr w:rsidR="00F86AE4" w14:paraId="32A7D4F5"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2A45C535"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51AB4550" w14:textId="77777777" w:rsidR="00F86AE4" w:rsidRDefault="001912FD">
            <w:r>
              <w:rPr>
                <w:rFonts w:ascii="Arial" w:eastAsia="Arial" w:hAnsi="Arial" w:cs="Arial"/>
                <w:color w:val="000000"/>
              </w:rPr>
              <w:t>25.2 svetelná</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28EFDB5" w14:textId="77777777" w:rsidR="00F86AE4" w:rsidRDefault="001912FD">
            <w:pPr>
              <w:jc w:val="center"/>
            </w:pPr>
            <w:r>
              <w:rPr>
                <w:rFonts w:ascii="Arial" w:eastAsia="Arial" w:hAnsi="Arial" w:cs="Arial"/>
                <w:color w:val="000000"/>
              </w:rPr>
              <w:t>155</w:t>
            </w:r>
          </w:p>
        </w:tc>
      </w:tr>
      <w:tr w:rsidR="00F86AE4" w14:paraId="30393782"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BA18A6D" w14:textId="77777777" w:rsidR="00F86AE4" w:rsidRDefault="001912FD">
            <w:r>
              <w:rPr>
                <w:rFonts w:ascii="Arial" w:eastAsia="Arial" w:hAnsi="Arial" w:cs="Arial"/>
                <w:b/>
                <w:color w:val="000000"/>
              </w:rPr>
              <w:t>30</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F48661E" w14:textId="77777777" w:rsidR="00F86AE4" w:rsidRDefault="001912FD">
            <w:r>
              <w:rPr>
                <w:rFonts w:ascii="Arial" w:eastAsia="Arial" w:hAnsi="Arial" w:cs="Arial"/>
                <w:b/>
                <w:color w:val="000000"/>
              </w:rPr>
              <w:t>Rozvod vody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78263BE" w14:textId="77777777" w:rsidR="00F86AE4" w:rsidRDefault="00F86AE4">
            <w:pPr>
              <w:jc w:val="center"/>
            </w:pPr>
          </w:p>
        </w:tc>
      </w:tr>
      <w:tr w:rsidR="00F86AE4" w14:paraId="160369B9"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1E1334A5"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61D75D2E" w14:textId="77777777" w:rsidR="00F86AE4" w:rsidRDefault="001912FD">
            <w:r>
              <w:rPr>
                <w:rFonts w:ascii="Arial" w:eastAsia="Arial" w:hAnsi="Arial" w:cs="Arial"/>
                <w:color w:val="000000"/>
              </w:rPr>
              <w:t>30.2.a z plastového potrubia studenej a teplej vody z centrálneho zdroja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E1E933E" w14:textId="77777777" w:rsidR="00F86AE4" w:rsidRDefault="001912FD">
            <w:pPr>
              <w:jc w:val="center"/>
            </w:pPr>
            <w:r>
              <w:rPr>
                <w:rFonts w:ascii="Arial" w:eastAsia="Arial" w:hAnsi="Arial" w:cs="Arial"/>
                <w:color w:val="000000"/>
              </w:rPr>
              <w:t>35</w:t>
            </w:r>
          </w:p>
        </w:tc>
      </w:tr>
      <w:tr w:rsidR="00F86AE4" w14:paraId="3851C3F2"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BFB9A87" w14:textId="77777777" w:rsidR="00F86AE4" w:rsidRDefault="001912FD">
            <w:r>
              <w:rPr>
                <w:rFonts w:ascii="Arial" w:eastAsia="Arial" w:hAnsi="Arial" w:cs="Arial"/>
                <w:b/>
                <w:color w:val="000000"/>
              </w:rPr>
              <w:t>31</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E63E8FD" w14:textId="77777777" w:rsidR="00F86AE4" w:rsidRDefault="001912FD">
            <w:r>
              <w:rPr>
                <w:rFonts w:ascii="Arial" w:eastAsia="Arial" w:hAnsi="Arial" w:cs="Arial"/>
                <w:b/>
                <w:color w:val="000000"/>
              </w:rPr>
              <w:t>Inštalácia plynu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9EDF15F" w14:textId="77777777" w:rsidR="00F86AE4" w:rsidRDefault="00F86AE4">
            <w:pPr>
              <w:jc w:val="center"/>
            </w:pPr>
          </w:p>
        </w:tc>
      </w:tr>
      <w:tr w:rsidR="00F86AE4" w14:paraId="45DA7718"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33D6ED43"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5758EEB7" w14:textId="77777777" w:rsidR="00F86AE4" w:rsidRDefault="001912FD">
            <w:r>
              <w:rPr>
                <w:rFonts w:ascii="Arial" w:eastAsia="Arial" w:hAnsi="Arial" w:cs="Arial"/>
                <w:color w:val="000000"/>
              </w:rPr>
              <w:t>31.1 rozvod svietiplynu alebo zemného plynu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9CAD859" w14:textId="77777777" w:rsidR="00F86AE4" w:rsidRDefault="001912FD">
            <w:pPr>
              <w:jc w:val="center"/>
            </w:pPr>
            <w:r>
              <w:rPr>
                <w:rFonts w:ascii="Arial" w:eastAsia="Arial" w:hAnsi="Arial" w:cs="Arial"/>
                <w:color w:val="000000"/>
              </w:rPr>
              <w:t>35</w:t>
            </w:r>
          </w:p>
        </w:tc>
      </w:tr>
      <w:tr w:rsidR="00F86AE4" w14:paraId="677A43ED" w14:textId="7777777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917A65D" w14:textId="77777777" w:rsidR="00F86AE4" w:rsidRDefault="00F86AE4"/>
        </w:tc>
        <w:tc>
          <w:tcPr>
            <w:tcW w:w="7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B562509" w14:textId="77777777" w:rsidR="00F86AE4" w:rsidRDefault="001912FD">
            <w:r>
              <w:rPr>
                <w:rFonts w:ascii="Arial" w:eastAsia="Arial" w:hAnsi="Arial" w:cs="Arial"/>
                <w:b/>
                <w:color w:val="000000"/>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2D7AFA6" w14:textId="77777777" w:rsidR="00F86AE4" w:rsidRDefault="001912FD">
            <w:pPr>
              <w:jc w:val="center"/>
            </w:pPr>
            <w:r>
              <w:rPr>
                <w:rFonts w:ascii="Arial" w:eastAsia="Arial" w:hAnsi="Arial" w:cs="Arial"/>
                <w:b/>
                <w:color w:val="000000"/>
              </w:rPr>
              <w:t>6970</w:t>
            </w:r>
          </w:p>
        </w:tc>
      </w:tr>
    </w:tbl>
    <w:p w14:paraId="588CC605" w14:textId="77777777" w:rsidR="00F86AE4" w:rsidRDefault="00F86AE4"/>
    <w:p w14:paraId="2B958F60" w14:textId="77777777" w:rsidR="00F86AE4" w:rsidRDefault="001912FD">
      <w:r>
        <w:rPr>
          <w:rFonts w:ascii="Arial" w:eastAsia="Arial" w:hAnsi="Arial" w:cs="Arial"/>
          <w:b/>
          <w:color w:val="000000"/>
        </w:rPr>
        <w:t>Znaky upravované koeficientom zastavanej plochy:</w:t>
      </w:r>
    </w:p>
    <w:p w14:paraId="23AA1C62" w14:textId="77777777" w:rsidR="00F86AE4" w:rsidRDefault="00F86A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863"/>
        <w:gridCol w:w="1134"/>
      </w:tblGrid>
      <w:tr w:rsidR="00F86AE4" w14:paraId="03BED6E7" w14:textId="77777777">
        <w:trPr>
          <w:trHeight w:val="283"/>
        </w:trPr>
        <w:tc>
          <w:tcPr>
            <w:tcW w:w="567" w:type="dxa"/>
            <w:tcBorders>
              <w:top w:val="single" w:sz="4" w:space="0" w:color="000000"/>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00FB285" w14:textId="77777777" w:rsidR="00F86AE4" w:rsidRDefault="001912FD">
            <w:r>
              <w:rPr>
                <w:rFonts w:ascii="Arial" w:eastAsia="Arial" w:hAnsi="Arial" w:cs="Arial"/>
                <w:b/>
                <w:color w:val="000000"/>
              </w:rPr>
              <w:t>33</w:t>
            </w:r>
          </w:p>
        </w:tc>
        <w:tc>
          <w:tcPr>
            <w:tcW w:w="7863"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54066C5" w14:textId="77777777" w:rsidR="00F86AE4" w:rsidRDefault="001912FD">
            <w:r>
              <w:rPr>
                <w:rFonts w:ascii="Arial" w:eastAsia="Arial" w:hAnsi="Arial" w:cs="Arial"/>
                <w:b/>
                <w:color w:val="000000"/>
              </w:rPr>
              <w:t>Kanalizácia do verejnej siete alebo žumpy alebo septika</w:t>
            </w:r>
          </w:p>
        </w:tc>
        <w:tc>
          <w:tcPr>
            <w:tcW w:w="1134" w:type="dxa"/>
            <w:tcBorders>
              <w:top w:val="single" w:sz="4" w:space="0" w:color="000000"/>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2B34DDD" w14:textId="77777777" w:rsidR="00F86AE4" w:rsidRDefault="00F86AE4">
            <w:pPr>
              <w:jc w:val="center"/>
            </w:pPr>
          </w:p>
        </w:tc>
      </w:tr>
      <w:tr w:rsidR="00F86AE4" w14:paraId="265496AD"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4B47178F"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015FB945" w14:textId="77777777" w:rsidR="00F86AE4" w:rsidRDefault="001912FD">
            <w:r>
              <w:rPr>
                <w:rFonts w:ascii="Arial" w:eastAsia="Arial" w:hAnsi="Arial" w:cs="Arial"/>
                <w:color w:val="000000"/>
              </w:rPr>
              <w:t>33.2 plastové a azbestocementové potrubie (2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0534A42" w14:textId="77777777" w:rsidR="00F86AE4" w:rsidRDefault="001912FD">
            <w:pPr>
              <w:jc w:val="center"/>
            </w:pPr>
            <w:r>
              <w:rPr>
                <w:rFonts w:ascii="Arial" w:eastAsia="Arial" w:hAnsi="Arial" w:cs="Arial"/>
                <w:color w:val="000000"/>
              </w:rPr>
              <w:t>20</w:t>
            </w:r>
          </w:p>
        </w:tc>
      </w:tr>
      <w:tr w:rsidR="00F86AE4" w14:paraId="424D2B55"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62541D8" w14:textId="77777777" w:rsidR="00F86AE4" w:rsidRDefault="001912FD">
            <w:r>
              <w:rPr>
                <w:rFonts w:ascii="Arial" w:eastAsia="Arial" w:hAnsi="Arial" w:cs="Arial"/>
                <w:b/>
                <w:color w:val="000000"/>
              </w:rPr>
              <w:t>34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E5BAA86" w14:textId="77777777" w:rsidR="00F86AE4" w:rsidRDefault="001912FD">
            <w:r>
              <w:rPr>
                <w:rFonts w:ascii="Arial" w:eastAsia="Arial" w:hAnsi="Arial" w:cs="Arial"/>
                <w:b/>
                <w:color w:val="000000"/>
              </w:rPr>
              <w:t>Zdroj teplej vody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DA9B338" w14:textId="77777777" w:rsidR="00F86AE4" w:rsidRDefault="00F86AE4">
            <w:pPr>
              <w:jc w:val="center"/>
            </w:pPr>
          </w:p>
        </w:tc>
      </w:tr>
      <w:tr w:rsidR="00F86AE4" w14:paraId="0EDD74C5"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25843A5E"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5CBFDD7F" w14:textId="77777777" w:rsidR="00F86AE4" w:rsidRDefault="001912FD">
            <w:r>
              <w:rPr>
                <w:rFonts w:ascii="Arial" w:eastAsia="Arial" w:hAnsi="Arial" w:cs="Arial"/>
                <w:color w:val="000000"/>
              </w:rPr>
              <w:t>34.1 zásobníkový ohrievač elektrický, plynový alebo kombinovaný s ústredným vykurovaním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7A13790" w14:textId="77777777" w:rsidR="00F86AE4" w:rsidRDefault="001912FD">
            <w:pPr>
              <w:jc w:val="center"/>
            </w:pPr>
            <w:r>
              <w:rPr>
                <w:rFonts w:ascii="Arial" w:eastAsia="Arial" w:hAnsi="Arial" w:cs="Arial"/>
                <w:color w:val="000000"/>
              </w:rPr>
              <w:t>65</w:t>
            </w:r>
          </w:p>
        </w:tc>
      </w:tr>
      <w:tr w:rsidR="00F86AE4" w14:paraId="3C283ECF"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0D55ACB" w14:textId="77777777" w:rsidR="00F86AE4" w:rsidRDefault="001912FD">
            <w:r>
              <w:rPr>
                <w:rFonts w:ascii="Arial" w:eastAsia="Arial" w:hAnsi="Arial" w:cs="Arial"/>
                <w:b/>
                <w:color w:val="000000"/>
              </w:rPr>
              <w:t>35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409048B" w14:textId="77777777" w:rsidR="00F86AE4" w:rsidRDefault="001912FD">
            <w:r>
              <w:rPr>
                <w:rFonts w:ascii="Arial" w:eastAsia="Arial" w:hAnsi="Arial" w:cs="Arial"/>
                <w:b/>
                <w:color w:val="000000"/>
              </w:rPr>
              <w:t>Zdroj vykurovania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90050CB" w14:textId="77777777" w:rsidR="00F86AE4" w:rsidRDefault="00F86AE4">
            <w:pPr>
              <w:jc w:val="center"/>
            </w:pPr>
          </w:p>
        </w:tc>
      </w:tr>
      <w:tr w:rsidR="00F86AE4" w14:paraId="2674A7DB"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6EFE547A"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2DFBBEE3" w14:textId="77777777" w:rsidR="00F86AE4" w:rsidRDefault="001912FD">
            <w:r>
              <w:rPr>
                <w:rFonts w:ascii="Arial" w:eastAsia="Arial" w:hAnsi="Arial" w:cs="Arial"/>
                <w:color w:val="000000"/>
              </w:rPr>
              <w:t>35.1.c kotol ústredného vykurovania značkové kotly, vrátane typov turbo (Junkers, Vaillant, Leblanc…)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DD6D9F7" w14:textId="77777777" w:rsidR="00F86AE4" w:rsidRDefault="001912FD">
            <w:pPr>
              <w:jc w:val="center"/>
            </w:pPr>
            <w:r>
              <w:rPr>
                <w:rFonts w:ascii="Arial" w:eastAsia="Arial" w:hAnsi="Arial" w:cs="Arial"/>
                <w:color w:val="000000"/>
              </w:rPr>
              <w:t>335</w:t>
            </w:r>
          </w:p>
        </w:tc>
      </w:tr>
      <w:tr w:rsidR="00F86AE4" w14:paraId="10DA8821"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4584F34" w14:textId="77777777" w:rsidR="00F86AE4" w:rsidRDefault="001912FD">
            <w:r>
              <w:rPr>
                <w:rFonts w:ascii="Arial" w:eastAsia="Arial" w:hAnsi="Arial" w:cs="Arial"/>
                <w:b/>
                <w:color w:val="000000"/>
              </w:rPr>
              <w:t>36</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AE36525" w14:textId="77777777" w:rsidR="00F86AE4" w:rsidRDefault="001912FD">
            <w:r>
              <w:rPr>
                <w:rFonts w:ascii="Arial" w:eastAsia="Arial" w:hAnsi="Arial" w:cs="Arial"/>
                <w:b/>
                <w:color w:val="000000"/>
              </w:rPr>
              <w:t>Vybavenie kuchyne alebo práčovne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0ABFB74" w14:textId="77777777" w:rsidR="00F86AE4" w:rsidRDefault="00F86AE4">
            <w:pPr>
              <w:jc w:val="center"/>
            </w:pPr>
          </w:p>
        </w:tc>
      </w:tr>
      <w:tr w:rsidR="00F86AE4" w14:paraId="3AF7E528"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2AA51E8D"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1B91C26B" w14:textId="77777777" w:rsidR="00F86AE4" w:rsidRDefault="001912FD">
            <w:r>
              <w:rPr>
                <w:rFonts w:ascii="Arial" w:eastAsia="Arial" w:hAnsi="Arial" w:cs="Arial"/>
                <w:color w:val="000000"/>
              </w:rPr>
              <w:t>36.2 sporák elektrický alebo plynový s elektrickou rúrou alebo varná jednotka (štvorhoráková)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1DC4961" w14:textId="77777777" w:rsidR="00F86AE4" w:rsidRDefault="001912FD">
            <w:pPr>
              <w:jc w:val="center"/>
            </w:pPr>
            <w:r>
              <w:rPr>
                <w:rFonts w:ascii="Arial" w:eastAsia="Arial" w:hAnsi="Arial" w:cs="Arial"/>
                <w:color w:val="000000"/>
              </w:rPr>
              <w:t>60</w:t>
            </w:r>
          </w:p>
        </w:tc>
      </w:tr>
      <w:tr w:rsidR="00F86AE4" w14:paraId="6D1803A2"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531EFDFB"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670266D7" w14:textId="77777777" w:rsidR="00F86AE4" w:rsidRDefault="001912FD">
            <w:r>
              <w:rPr>
                <w:rFonts w:ascii="Arial" w:eastAsia="Arial" w:hAnsi="Arial" w:cs="Arial"/>
                <w:color w:val="000000"/>
              </w:rPr>
              <w:t>36.7 odsávač pár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2302C15" w14:textId="77777777" w:rsidR="00F86AE4" w:rsidRDefault="001912FD">
            <w:pPr>
              <w:jc w:val="center"/>
            </w:pPr>
            <w:r>
              <w:rPr>
                <w:rFonts w:ascii="Arial" w:eastAsia="Arial" w:hAnsi="Arial" w:cs="Arial"/>
                <w:color w:val="000000"/>
              </w:rPr>
              <w:t>30</w:t>
            </w:r>
          </w:p>
        </w:tc>
      </w:tr>
      <w:tr w:rsidR="00F86AE4" w14:paraId="02D800C8"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4D504E2B"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1CD3AC41" w14:textId="77777777" w:rsidR="00F86AE4" w:rsidRDefault="001912FD">
            <w:r>
              <w:rPr>
                <w:rFonts w:ascii="Arial" w:eastAsia="Arial" w:hAnsi="Arial" w:cs="Arial"/>
                <w:color w:val="000000"/>
              </w:rPr>
              <w:t>36.9 drezové umývadlo nerezové alebo plastové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F83EAEA" w14:textId="77777777" w:rsidR="00F86AE4" w:rsidRDefault="001912FD">
            <w:pPr>
              <w:jc w:val="center"/>
            </w:pPr>
            <w:r>
              <w:rPr>
                <w:rFonts w:ascii="Arial" w:eastAsia="Arial" w:hAnsi="Arial" w:cs="Arial"/>
                <w:color w:val="000000"/>
              </w:rPr>
              <w:t>30</w:t>
            </w:r>
          </w:p>
        </w:tc>
      </w:tr>
      <w:tr w:rsidR="00F86AE4" w14:paraId="1C668B84"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33A2B02E"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034D9F0C" w14:textId="77777777" w:rsidR="00F86AE4" w:rsidRDefault="001912FD">
            <w:r>
              <w:rPr>
                <w:rFonts w:ascii="Arial" w:eastAsia="Arial" w:hAnsi="Arial" w:cs="Arial"/>
                <w:color w:val="000000"/>
              </w:rPr>
              <w:t>36.11 kuchynská linka z materiálov na báze dreva (za bežný meter rozvinutej šírky) (2.5 bm)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3DB3AAB" w14:textId="77777777" w:rsidR="00F86AE4" w:rsidRDefault="001912FD">
            <w:pPr>
              <w:jc w:val="center"/>
            </w:pPr>
            <w:r>
              <w:rPr>
                <w:rFonts w:ascii="Arial" w:eastAsia="Arial" w:hAnsi="Arial" w:cs="Arial"/>
                <w:color w:val="000000"/>
              </w:rPr>
              <w:t>138</w:t>
            </w:r>
          </w:p>
        </w:tc>
      </w:tr>
      <w:tr w:rsidR="00F86AE4" w14:paraId="68DBAE91"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50305D2" w14:textId="77777777" w:rsidR="00F86AE4" w:rsidRDefault="001912FD">
            <w:r>
              <w:rPr>
                <w:rFonts w:ascii="Arial" w:eastAsia="Arial" w:hAnsi="Arial" w:cs="Arial"/>
                <w:b/>
                <w:color w:val="000000"/>
              </w:rPr>
              <w:t>37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0030BFB" w14:textId="77777777" w:rsidR="00F86AE4" w:rsidRDefault="001912FD">
            <w:r>
              <w:rPr>
                <w:rFonts w:ascii="Arial" w:eastAsia="Arial" w:hAnsi="Arial" w:cs="Arial"/>
                <w:b/>
                <w:color w:val="000000"/>
              </w:rPr>
              <w:t>Vnútorné vybavenie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FEF42A0" w14:textId="77777777" w:rsidR="00F86AE4" w:rsidRDefault="00F86AE4">
            <w:pPr>
              <w:jc w:val="center"/>
            </w:pPr>
          </w:p>
        </w:tc>
      </w:tr>
      <w:tr w:rsidR="00F86AE4" w14:paraId="1E21EF49"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4EC4F26A"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7494A6B8" w14:textId="77777777" w:rsidR="00F86AE4" w:rsidRDefault="001912FD">
            <w:r>
              <w:rPr>
                <w:rFonts w:ascii="Arial" w:eastAsia="Arial" w:hAnsi="Arial" w:cs="Arial"/>
                <w:color w:val="000000"/>
              </w:rPr>
              <w:t>37.4 vaňa plastová rohová alebo s vírivkou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5CCD55C" w14:textId="77777777" w:rsidR="00F86AE4" w:rsidRDefault="001912FD">
            <w:pPr>
              <w:jc w:val="center"/>
            </w:pPr>
            <w:r>
              <w:rPr>
                <w:rFonts w:ascii="Arial" w:eastAsia="Arial" w:hAnsi="Arial" w:cs="Arial"/>
                <w:color w:val="000000"/>
              </w:rPr>
              <w:t>115</w:t>
            </w:r>
          </w:p>
        </w:tc>
      </w:tr>
      <w:tr w:rsidR="00F86AE4" w14:paraId="1BC52F15"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16E5743A"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7BA88B17" w14:textId="77777777" w:rsidR="00F86AE4" w:rsidRDefault="001912FD">
            <w:r>
              <w:rPr>
                <w:rFonts w:ascii="Arial" w:eastAsia="Arial" w:hAnsi="Arial" w:cs="Arial"/>
                <w:color w:val="000000"/>
              </w:rPr>
              <w:t>37.5 umývadlo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BECF023" w14:textId="77777777" w:rsidR="00F86AE4" w:rsidRDefault="001912FD">
            <w:pPr>
              <w:jc w:val="center"/>
            </w:pPr>
            <w:r>
              <w:rPr>
                <w:rFonts w:ascii="Arial" w:eastAsia="Arial" w:hAnsi="Arial" w:cs="Arial"/>
                <w:color w:val="000000"/>
              </w:rPr>
              <w:t>10</w:t>
            </w:r>
          </w:p>
        </w:tc>
      </w:tr>
      <w:tr w:rsidR="00F86AE4" w14:paraId="07BA830B"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6ABED3A" w14:textId="77777777" w:rsidR="00F86AE4" w:rsidRDefault="001912FD">
            <w:r>
              <w:rPr>
                <w:rFonts w:ascii="Arial" w:eastAsia="Arial" w:hAnsi="Arial" w:cs="Arial"/>
                <w:b/>
                <w:color w:val="000000"/>
              </w:rPr>
              <w:t>38</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CB8B78B" w14:textId="77777777" w:rsidR="00F86AE4" w:rsidRDefault="001912FD">
            <w:r>
              <w:rPr>
                <w:rFonts w:ascii="Arial" w:eastAsia="Arial" w:hAnsi="Arial" w:cs="Arial"/>
                <w:b/>
                <w:color w:val="000000"/>
              </w:rPr>
              <w:t>Vodovodné batérie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5661183" w14:textId="77777777" w:rsidR="00F86AE4" w:rsidRDefault="00F86AE4">
            <w:pPr>
              <w:jc w:val="center"/>
            </w:pPr>
          </w:p>
        </w:tc>
      </w:tr>
      <w:tr w:rsidR="00F86AE4" w14:paraId="32B84560"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1941F62B"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128D99CE" w14:textId="77777777" w:rsidR="00F86AE4" w:rsidRDefault="001912FD">
            <w:r>
              <w:rPr>
                <w:rFonts w:ascii="Arial" w:eastAsia="Arial" w:hAnsi="Arial" w:cs="Arial"/>
                <w:color w:val="000000"/>
              </w:rPr>
              <w:t>38.1 pákové nerezové so sprchou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D522091" w14:textId="77777777" w:rsidR="00F86AE4" w:rsidRDefault="001912FD">
            <w:pPr>
              <w:jc w:val="center"/>
            </w:pPr>
            <w:r>
              <w:rPr>
                <w:rFonts w:ascii="Arial" w:eastAsia="Arial" w:hAnsi="Arial" w:cs="Arial"/>
                <w:color w:val="000000"/>
              </w:rPr>
              <w:t>35</w:t>
            </w:r>
          </w:p>
        </w:tc>
      </w:tr>
      <w:tr w:rsidR="00F86AE4" w14:paraId="2BB5947D"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624A4086"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559A4DEA" w14:textId="77777777" w:rsidR="00F86AE4" w:rsidRDefault="001912FD">
            <w:r>
              <w:rPr>
                <w:rFonts w:ascii="Arial" w:eastAsia="Arial" w:hAnsi="Arial" w:cs="Arial"/>
                <w:color w:val="000000"/>
              </w:rPr>
              <w:t>38.3 pákové nerezové (3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BABDFCE" w14:textId="77777777" w:rsidR="00F86AE4" w:rsidRDefault="001912FD">
            <w:pPr>
              <w:jc w:val="center"/>
            </w:pPr>
            <w:r>
              <w:rPr>
                <w:rFonts w:ascii="Arial" w:eastAsia="Arial" w:hAnsi="Arial" w:cs="Arial"/>
                <w:color w:val="000000"/>
              </w:rPr>
              <w:t>60</w:t>
            </w:r>
          </w:p>
        </w:tc>
      </w:tr>
      <w:tr w:rsidR="00F86AE4" w14:paraId="67C2E3C4"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00E5128" w14:textId="77777777" w:rsidR="00F86AE4" w:rsidRDefault="001912FD">
            <w:r>
              <w:rPr>
                <w:rFonts w:ascii="Arial" w:eastAsia="Arial" w:hAnsi="Arial" w:cs="Arial"/>
                <w:b/>
                <w:color w:val="000000"/>
              </w:rPr>
              <w:t>39</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04C4BE3" w14:textId="77777777" w:rsidR="00F86AE4" w:rsidRDefault="001912FD">
            <w:r>
              <w:rPr>
                <w:rFonts w:ascii="Arial" w:eastAsia="Arial" w:hAnsi="Arial" w:cs="Arial"/>
                <w:b/>
                <w:color w:val="000000"/>
              </w:rPr>
              <w:t>Záchod</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A083415" w14:textId="77777777" w:rsidR="00F86AE4" w:rsidRDefault="00F86AE4">
            <w:pPr>
              <w:jc w:val="center"/>
            </w:pPr>
          </w:p>
        </w:tc>
      </w:tr>
      <w:tr w:rsidR="00F86AE4" w14:paraId="4578A924"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3AA8C3C0"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776A65A7" w14:textId="77777777" w:rsidR="00F86AE4" w:rsidRDefault="001912FD">
            <w:r>
              <w:rPr>
                <w:rFonts w:ascii="Arial" w:eastAsia="Arial" w:hAnsi="Arial" w:cs="Arial"/>
                <w:color w:val="000000"/>
              </w:rPr>
              <w:t>39.2 splachovací s umývadlom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7CAADC1" w14:textId="77777777" w:rsidR="00F86AE4" w:rsidRDefault="001912FD">
            <w:pPr>
              <w:jc w:val="center"/>
            </w:pPr>
            <w:r>
              <w:rPr>
                <w:rFonts w:ascii="Arial" w:eastAsia="Arial" w:hAnsi="Arial" w:cs="Arial"/>
                <w:color w:val="000000"/>
              </w:rPr>
              <w:t>35</w:t>
            </w:r>
          </w:p>
        </w:tc>
      </w:tr>
      <w:tr w:rsidR="00F86AE4" w14:paraId="1DB4AA16"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0FDB6B9" w14:textId="77777777" w:rsidR="00F86AE4" w:rsidRDefault="001912FD">
            <w:r>
              <w:rPr>
                <w:rFonts w:ascii="Arial" w:eastAsia="Arial" w:hAnsi="Arial" w:cs="Arial"/>
                <w:b/>
                <w:color w:val="000000"/>
              </w:rPr>
              <w:t>40</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057BF95" w14:textId="77777777" w:rsidR="00F86AE4" w:rsidRDefault="001912FD">
            <w:r>
              <w:rPr>
                <w:rFonts w:ascii="Arial" w:eastAsia="Arial" w:hAnsi="Arial" w:cs="Arial"/>
                <w:b/>
                <w:color w:val="000000"/>
              </w:rPr>
              <w:t>Vnútorné obklady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15D91F2" w14:textId="77777777" w:rsidR="00F86AE4" w:rsidRDefault="00F86AE4">
            <w:pPr>
              <w:jc w:val="center"/>
            </w:pPr>
          </w:p>
        </w:tc>
      </w:tr>
      <w:tr w:rsidR="00F86AE4" w14:paraId="2532B062"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36EDD82C"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5D8AE314" w14:textId="77777777" w:rsidR="00F86AE4" w:rsidRDefault="001912FD">
            <w:r>
              <w:rPr>
                <w:rFonts w:ascii="Arial" w:eastAsia="Arial" w:hAnsi="Arial" w:cs="Arial"/>
                <w:color w:val="000000"/>
              </w:rPr>
              <w:t>40.2 prevažnej časti kúpeľne min. nad 1,35 m výšky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43660F7" w14:textId="77777777" w:rsidR="00F86AE4" w:rsidRDefault="001912FD">
            <w:pPr>
              <w:jc w:val="center"/>
            </w:pPr>
            <w:r>
              <w:rPr>
                <w:rFonts w:ascii="Arial" w:eastAsia="Arial" w:hAnsi="Arial" w:cs="Arial"/>
                <w:color w:val="000000"/>
              </w:rPr>
              <w:t>80</w:t>
            </w:r>
          </w:p>
        </w:tc>
      </w:tr>
      <w:tr w:rsidR="00F86AE4" w14:paraId="05B2BFF4"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24A57279"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7A2561BF" w14:textId="77777777" w:rsidR="00F86AE4" w:rsidRDefault="001912FD">
            <w:r>
              <w:rPr>
                <w:rFonts w:ascii="Arial" w:eastAsia="Arial" w:hAnsi="Arial" w:cs="Arial"/>
                <w:color w:val="000000"/>
              </w:rPr>
              <w:t>40.4 vane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723DBC5" w14:textId="77777777" w:rsidR="00F86AE4" w:rsidRDefault="001912FD">
            <w:pPr>
              <w:jc w:val="center"/>
            </w:pPr>
            <w:r>
              <w:rPr>
                <w:rFonts w:ascii="Arial" w:eastAsia="Arial" w:hAnsi="Arial" w:cs="Arial"/>
                <w:color w:val="000000"/>
              </w:rPr>
              <w:t>15</w:t>
            </w:r>
          </w:p>
        </w:tc>
      </w:tr>
      <w:tr w:rsidR="00F86AE4" w14:paraId="78CB30D3"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357AADA3"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3E641052" w14:textId="77777777" w:rsidR="00F86AE4" w:rsidRDefault="001912FD">
            <w:r>
              <w:rPr>
                <w:rFonts w:ascii="Arial" w:eastAsia="Arial" w:hAnsi="Arial" w:cs="Arial"/>
                <w:color w:val="000000"/>
              </w:rPr>
              <w:t>40.7 kuchyne min. pri sporáku a dreze (ak je drez na stene)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FD2E5EB" w14:textId="77777777" w:rsidR="00F86AE4" w:rsidRDefault="001912FD">
            <w:pPr>
              <w:jc w:val="center"/>
            </w:pPr>
            <w:r>
              <w:rPr>
                <w:rFonts w:ascii="Arial" w:eastAsia="Arial" w:hAnsi="Arial" w:cs="Arial"/>
                <w:color w:val="000000"/>
              </w:rPr>
              <w:t>15</w:t>
            </w:r>
          </w:p>
        </w:tc>
      </w:tr>
      <w:tr w:rsidR="00F86AE4" w14:paraId="5272BCF5"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61D014B" w14:textId="77777777" w:rsidR="00F86AE4" w:rsidRDefault="001912FD">
            <w:r>
              <w:rPr>
                <w:rFonts w:ascii="Arial" w:eastAsia="Arial" w:hAnsi="Arial" w:cs="Arial"/>
                <w:b/>
                <w:color w:val="000000"/>
              </w:rPr>
              <w:t>45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1C770CA" w14:textId="77777777" w:rsidR="00F86AE4" w:rsidRDefault="001912FD">
            <w:r>
              <w:rPr>
                <w:rFonts w:ascii="Arial" w:eastAsia="Arial" w:hAnsi="Arial" w:cs="Arial"/>
                <w:b/>
                <w:color w:val="000000"/>
              </w:rPr>
              <w:t>Elektrický rozvádzač</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B3EC75B" w14:textId="77777777" w:rsidR="00F86AE4" w:rsidRDefault="00F86AE4">
            <w:pPr>
              <w:jc w:val="center"/>
            </w:pPr>
          </w:p>
        </w:tc>
      </w:tr>
      <w:tr w:rsidR="00F86AE4" w14:paraId="567C3799"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16C7E71C" w14:textId="77777777" w:rsidR="00F86AE4" w:rsidRDefault="00F86AE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0DF9EA6D" w14:textId="77777777" w:rsidR="00F86AE4" w:rsidRDefault="001912FD">
            <w:r>
              <w:rPr>
                <w:rFonts w:ascii="Arial" w:eastAsia="Arial" w:hAnsi="Arial" w:cs="Arial"/>
                <w:color w:val="000000"/>
              </w:rPr>
              <w:t>45.1 s automatickým istením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7A3157D" w14:textId="77777777" w:rsidR="00F86AE4" w:rsidRDefault="001912FD">
            <w:pPr>
              <w:jc w:val="center"/>
            </w:pPr>
            <w:r>
              <w:rPr>
                <w:rFonts w:ascii="Arial" w:eastAsia="Arial" w:hAnsi="Arial" w:cs="Arial"/>
                <w:color w:val="000000"/>
              </w:rPr>
              <w:t>240</w:t>
            </w:r>
          </w:p>
        </w:tc>
      </w:tr>
      <w:tr w:rsidR="00F86AE4" w14:paraId="14E25D8A" w14:textId="7777777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66DC497" w14:textId="77777777" w:rsidR="00F86AE4" w:rsidRDefault="00F86AE4"/>
        </w:tc>
        <w:tc>
          <w:tcPr>
            <w:tcW w:w="7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C1BD727" w14:textId="77777777" w:rsidR="00F86AE4" w:rsidRDefault="001912FD">
            <w:r>
              <w:rPr>
                <w:rFonts w:ascii="Arial" w:eastAsia="Arial" w:hAnsi="Arial" w:cs="Arial"/>
                <w:b/>
                <w:color w:val="000000"/>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319EE94" w14:textId="77777777" w:rsidR="00F86AE4" w:rsidRDefault="001912FD">
            <w:pPr>
              <w:jc w:val="center"/>
            </w:pPr>
            <w:r>
              <w:rPr>
                <w:rFonts w:ascii="Arial" w:eastAsia="Arial" w:hAnsi="Arial" w:cs="Arial"/>
                <w:b/>
                <w:color w:val="000000"/>
              </w:rPr>
              <w:t>1283</w:t>
            </w:r>
          </w:p>
        </w:tc>
      </w:tr>
    </w:tbl>
    <w:p w14:paraId="4B2B2C55" w14:textId="77777777" w:rsidR="00F86AE4" w:rsidRDefault="00F86AE4"/>
    <w:p w14:paraId="5250A85F" w14:textId="77777777" w:rsidR="00F86AE4" w:rsidRDefault="001912FD">
      <w:pPr>
        <w:jc w:val="both"/>
      </w:pPr>
      <w:r>
        <w:rPr>
          <w:rFonts w:ascii="Arial" w:eastAsia="Arial" w:hAnsi="Arial" w:cs="Arial"/>
          <w:b/>
          <w:color w:val="000000"/>
        </w:rPr>
        <w:t>Hodnota RU na m</w:t>
      </w:r>
      <w:r>
        <w:rPr>
          <w:rStyle w:val="Zvraznenie"/>
          <w:i w:val="0"/>
          <w:color w:val="000000"/>
          <w:vertAlign w:val="superscript"/>
        </w:rPr>
        <w:t>2</w:t>
      </w:r>
      <w:r>
        <w:rPr>
          <w:rFonts w:ascii="Arial" w:eastAsia="Arial" w:hAnsi="Arial" w:cs="Arial"/>
          <w:b/>
          <w:color w:val="000000"/>
        </w:rPr>
        <w:t xml:space="preserve"> zastavanej plochy podlažia:</w:t>
      </w:r>
    </w:p>
    <w:p w14:paraId="7B582923" w14:textId="77777777" w:rsidR="00F86AE4" w:rsidRDefault="00F86AE4"/>
    <w:p w14:paraId="002F21C0" w14:textId="77777777" w:rsidR="00F86AE4" w:rsidRDefault="001912FD">
      <w:pPr>
        <w:tabs>
          <w:tab w:val="left" w:pos="4535"/>
        </w:tabs>
        <w:jc w:val="both"/>
      </w:pP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2,652</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14:paraId="2B2E63F2" w14:textId="77777777" w:rsidR="00F86AE4" w:rsidRDefault="00F86A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F86AE4" w14:paraId="4A964F05" w14:textId="7777777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DBD004D" w14:textId="77777777" w:rsidR="00F86AE4" w:rsidRDefault="001912FD">
            <w:pPr>
              <w:jc w:val="center"/>
            </w:pPr>
            <w:r>
              <w:rPr>
                <w:rFonts w:ascii="Arial" w:eastAsia="Arial" w:hAnsi="Arial" w:cs="Arial"/>
                <w:b/>
                <w:color w:val="000000"/>
              </w:rPr>
              <w:t>Podlažie</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6C1537A" w14:textId="77777777" w:rsidR="00F86AE4" w:rsidRDefault="001912FD">
            <w:pPr>
              <w:jc w:val="center"/>
            </w:pPr>
            <w:r>
              <w:rPr>
                <w:rFonts w:ascii="Arial" w:eastAsia="Arial" w:hAnsi="Arial" w:cs="Arial"/>
                <w:b/>
                <w:color w:val="000000"/>
              </w:rPr>
              <w:t>Výpočet RU na m</w:t>
            </w:r>
            <w:r>
              <w:rPr>
                <w:rFonts w:ascii="Arial" w:eastAsia="Arial" w:hAnsi="Arial" w:cs="Arial"/>
                <w:b/>
                <w:color w:val="000000"/>
                <w:vertAlign w:val="superscript"/>
              </w:rPr>
              <w:t>2</w:t>
            </w:r>
            <w:r>
              <w:rPr>
                <w:rFonts w:ascii="Arial" w:eastAsia="Arial" w:hAnsi="Arial" w:cs="Arial"/>
                <w:b/>
                <w:color w:val="000000"/>
              </w:rPr>
              <w:t xml:space="preserve"> ZP</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1AC506E" w14:textId="77777777" w:rsidR="00F86AE4" w:rsidRDefault="001912FD">
            <w:pPr>
              <w:jc w:val="center"/>
            </w:pPr>
            <w:r>
              <w:rPr>
                <w:rFonts w:ascii="Arial" w:eastAsia="Arial" w:hAnsi="Arial" w:cs="Arial"/>
                <w:b/>
                <w:color w:val="000000"/>
              </w:rPr>
              <w:t>Hodnota RU [€/m</w:t>
            </w:r>
            <w:r>
              <w:rPr>
                <w:rFonts w:ascii="Arial" w:eastAsia="Arial" w:hAnsi="Arial" w:cs="Arial"/>
                <w:b/>
                <w:color w:val="000000"/>
                <w:vertAlign w:val="superscript"/>
              </w:rPr>
              <w:t>2</w:t>
            </w:r>
            <w:r>
              <w:rPr>
                <w:rFonts w:ascii="Arial" w:eastAsia="Arial" w:hAnsi="Arial" w:cs="Arial"/>
                <w:b/>
                <w:color w:val="000000"/>
              </w:rPr>
              <w:t>]</w:t>
            </w:r>
          </w:p>
        </w:tc>
      </w:tr>
      <w:tr w:rsidR="00F86AE4" w14:paraId="3FA42265"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3626277" w14:textId="77777777" w:rsidR="00F86AE4" w:rsidRDefault="001912FD">
            <w:r>
              <w:rPr>
                <w:rFonts w:ascii="Arial" w:eastAsia="Arial" w:hAnsi="Arial" w:cs="Arial"/>
                <w:color w:val="000000"/>
              </w:rPr>
              <w:t>1. PP</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0682C12" w14:textId="77777777" w:rsidR="00F86AE4" w:rsidRDefault="001912FD">
            <w:r>
              <w:rPr>
                <w:rFonts w:ascii="Arial" w:eastAsia="Arial" w:hAnsi="Arial" w:cs="Arial"/>
                <w:color w:val="000000"/>
              </w:rPr>
              <w:t>(4510 + 0 * 3,430)/30,1260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76F9B42" w14:textId="77777777" w:rsidR="00F86AE4" w:rsidRDefault="001912FD">
            <w:pPr>
              <w:jc w:val="center"/>
            </w:pPr>
            <w:r>
              <w:rPr>
                <w:rFonts w:ascii="Arial" w:eastAsia="Arial" w:hAnsi="Arial" w:cs="Arial"/>
                <w:color w:val="000000"/>
              </w:rPr>
              <w:t>149,70</w:t>
            </w:r>
          </w:p>
        </w:tc>
      </w:tr>
      <w:tr w:rsidR="00F86AE4" w14:paraId="25FD2699" w14:textId="7777777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16C85A5B" w14:textId="77777777" w:rsidR="00F86AE4" w:rsidRDefault="001912FD">
            <w:r>
              <w:rPr>
                <w:rFonts w:ascii="Arial" w:eastAsia="Arial" w:hAnsi="Arial" w:cs="Arial"/>
                <w:color w:val="000000"/>
              </w:rPr>
              <w:t>1. NP</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1F3F0A7C" w14:textId="77777777" w:rsidR="00F86AE4" w:rsidRDefault="001912FD">
            <w:r>
              <w:rPr>
                <w:rFonts w:ascii="Arial" w:eastAsia="Arial" w:hAnsi="Arial" w:cs="Arial"/>
                <w:color w:val="000000"/>
              </w:rPr>
              <w:t>(6970 + 1283 * 1,199)/30,1260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5081FE14" w14:textId="77777777" w:rsidR="00F86AE4" w:rsidRDefault="001912FD">
            <w:pPr>
              <w:jc w:val="center"/>
            </w:pPr>
            <w:r>
              <w:rPr>
                <w:rFonts w:ascii="Arial" w:eastAsia="Arial" w:hAnsi="Arial" w:cs="Arial"/>
                <w:color w:val="000000"/>
              </w:rPr>
              <w:t>282,42</w:t>
            </w:r>
          </w:p>
        </w:tc>
      </w:tr>
    </w:tbl>
    <w:p w14:paraId="592F4523" w14:textId="77777777" w:rsidR="00F86AE4" w:rsidRDefault="00F86AE4"/>
    <w:p w14:paraId="057C437C" w14:textId="24D1D5B0" w:rsidR="00011B99" w:rsidRDefault="001912FD">
      <w:pPr>
        <w:rPr>
          <w:rFonts w:ascii="Arial" w:eastAsia="Arial" w:hAnsi="Arial" w:cs="Arial"/>
          <w:b/>
          <w:color w:val="000000"/>
          <w:sz w:val="22"/>
        </w:rPr>
      </w:pPr>
      <w:r>
        <w:rPr>
          <w:rFonts w:ascii="Arial" w:eastAsia="Arial" w:hAnsi="Arial" w:cs="Arial"/>
          <w:b/>
          <w:color w:val="000000"/>
          <w:sz w:val="22"/>
        </w:rPr>
        <w:t>TECHNICKÝ STAV</w:t>
      </w:r>
    </w:p>
    <w:p w14:paraId="211C218A" w14:textId="036C94D2" w:rsidR="00F86AE4" w:rsidRDefault="00011B99" w:rsidP="00011B99">
      <w:r>
        <w:rPr>
          <w:rFonts w:ascii="Arial" w:eastAsia="Arial" w:hAnsi="Arial" w:cs="Arial"/>
          <w:b/>
          <w:color w:val="000000"/>
          <w:sz w:val="22"/>
        </w:rPr>
        <w:br w:type="page"/>
      </w:r>
      <w:r w:rsidR="001912FD">
        <w:rPr>
          <w:rStyle w:val="Zvraznenie"/>
          <w:i w:val="0"/>
          <w:color w:val="000000"/>
        </w:rPr>
        <w:lastRenderedPageBreak/>
        <w:t>Výpočet opotrebenia analytickou metódou</w:t>
      </w:r>
    </w:p>
    <w:p w14:paraId="4F3F6188" w14:textId="77777777" w:rsidR="00F86AE4" w:rsidRDefault="00F86A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328"/>
        <w:gridCol w:w="1134"/>
        <w:gridCol w:w="1134"/>
        <w:gridCol w:w="1134"/>
        <w:gridCol w:w="850"/>
        <w:gridCol w:w="1417"/>
      </w:tblGrid>
      <w:tr w:rsidR="00F86AE4" w14:paraId="3B1BE6A6" w14:textId="7777777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D8D734D" w14:textId="77777777" w:rsidR="00F86AE4" w:rsidRDefault="001912FD">
            <w:pPr>
              <w:jc w:val="center"/>
            </w:pPr>
            <w:r>
              <w:rPr>
                <w:rFonts w:ascii="Arial" w:eastAsia="Arial" w:hAnsi="Arial" w:cs="Arial"/>
                <w:b/>
                <w:color w:val="000000"/>
              </w:rPr>
              <w:t>Číslo</w:t>
            </w:r>
          </w:p>
        </w:tc>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68D2318" w14:textId="77777777" w:rsidR="00F86AE4" w:rsidRDefault="001912FD">
            <w:pPr>
              <w:jc w:val="center"/>
            </w:pPr>
            <w:r>
              <w:rPr>
                <w:rFonts w:ascii="Arial" w:eastAsia="Arial" w:hAnsi="Arial" w:cs="Arial"/>
                <w:b/>
                <w:color w:val="000000"/>
              </w:rPr>
              <w:t>Názov</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F882C8E" w14:textId="77777777" w:rsidR="00F86AE4" w:rsidRDefault="001912FD">
            <w:pPr>
              <w:jc w:val="center"/>
            </w:pPr>
            <w:r>
              <w:rPr>
                <w:rFonts w:ascii="Arial" w:eastAsia="Arial" w:hAnsi="Arial" w:cs="Arial"/>
                <w:b/>
                <w:color w:val="000000"/>
              </w:rPr>
              <w:t>Cenový podiel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6221F73" w14:textId="77777777" w:rsidR="00F86AE4" w:rsidRDefault="001912FD">
            <w:pPr>
              <w:jc w:val="center"/>
            </w:pPr>
            <w:r>
              <w:rPr>
                <w:rFonts w:ascii="Arial" w:eastAsia="Arial" w:hAnsi="Arial" w:cs="Arial"/>
                <w:b/>
                <w:color w:val="000000"/>
              </w:rPr>
              <w:t>Rok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61D4CC7" w14:textId="77777777" w:rsidR="00F86AE4" w:rsidRDefault="001912FD">
            <w:pPr>
              <w:jc w:val="center"/>
            </w:pPr>
            <w:r>
              <w:rPr>
                <w:rFonts w:ascii="Arial" w:eastAsia="Arial" w:hAnsi="Arial" w:cs="Arial"/>
                <w:b/>
                <w:color w:val="000000"/>
              </w:rPr>
              <w:t>Životnosť</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D174B82" w14:textId="77777777" w:rsidR="00F86AE4" w:rsidRDefault="001912FD">
            <w:pPr>
              <w:jc w:val="center"/>
            </w:pPr>
            <w:r>
              <w:rPr>
                <w:rFonts w:ascii="Arial" w:eastAsia="Arial" w:hAnsi="Arial" w:cs="Arial"/>
                <w:b/>
                <w:color w:val="000000"/>
              </w:rPr>
              <w:t>Vek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1B86C35" w14:textId="77777777" w:rsidR="00F86AE4" w:rsidRDefault="001912FD">
            <w:pPr>
              <w:jc w:val="center"/>
            </w:pPr>
            <w:r>
              <w:rPr>
                <w:rFonts w:ascii="Arial" w:eastAsia="Arial" w:hAnsi="Arial" w:cs="Arial"/>
                <w:b/>
                <w:color w:val="000000"/>
              </w:rPr>
              <w:t>Opotrebenie [%]</w:t>
            </w:r>
          </w:p>
        </w:tc>
      </w:tr>
      <w:tr w:rsidR="00F86AE4" w14:paraId="6ADECC0E"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86C4D64" w14:textId="77777777" w:rsidR="00F86AE4" w:rsidRDefault="001912FD">
            <w:r>
              <w:rPr>
                <w:rFonts w:ascii="Arial" w:eastAsia="Arial" w:hAnsi="Arial" w:cs="Arial"/>
                <w:color w:val="000000"/>
              </w:rPr>
              <w:t>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DE1BC10" w14:textId="77777777" w:rsidR="00F86AE4" w:rsidRDefault="001912FD">
            <w:r>
              <w:rPr>
                <w:rFonts w:ascii="Arial" w:eastAsia="Arial" w:hAnsi="Arial" w:cs="Arial"/>
                <w:color w:val="000000"/>
              </w:rPr>
              <w:t>Základy vrátane zemných prác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7F87745" w14:textId="77777777" w:rsidR="00F86AE4" w:rsidRDefault="001912FD">
            <w:pPr>
              <w:jc w:val="center"/>
            </w:pPr>
            <w:r>
              <w:rPr>
                <w:rFonts w:ascii="Arial" w:eastAsia="Arial" w:hAnsi="Arial" w:cs="Arial"/>
                <w:color w:val="000000"/>
              </w:rPr>
              <w:t>7,96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2047A85" w14:textId="77777777" w:rsidR="00F86AE4" w:rsidRDefault="001912FD">
            <w:pPr>
              <w:jc w:val="center"/>
            </w:pPr>
            <w:r>
              <w:rPr>
                <w:rFonts w:ascii="Arial" w:eastAsia="Arial" w:hAnsi="Arial" w:cs="Arial"/>
                <w:color w:val="000000"/>
              </w:rPr>
              <w:t>1966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0DCFBBD" w14:textId="77777777" w:rsidR="00F86AE4" w:rsidRDefault="001912FD">
            <w:pPr>
              <w:jc w:val="center"/>
            </w:pPr>
            <w:r>
              <w:rPr>
                <w:rFonts w:ascii="Arial" w:eastAsia="Arial" w:hAnsi="Arial" w:cs="Arial"/>
                <w:color w:val="000000"/>
              </w:rPr>
              <w:t>175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8B236B5" w14:textId="77777777" w:rsidR="00F86AE4" w:rsidRDefault="001912FD">
            <w:pPr>
              <w:jc w:val="center"/>
            </w:pPr>
            <w:r>
              <w:rPr>
                <w:rFonts w:ascii="Arial" w:eastAsia="Arial" w:hAnsi="Arial" w:cs="Arial"/>
                <w:color w:val="000000"/>
              </w:rPr>
              <w:t>55</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7E9AEAC" w14:textId="77777777" w:rsidR="00F86AE4" w:rsidRDefault="001912FD">
            <w:pPr>
              <w:jc w:val="center"/>
            </w:pPr>
            <w:r>
              <w:rPr>
                <w:rFonts w:ascii="Arial" w:eastAsia="Arial" w:hAnsi="Arial" w:cs="Arial"/>
                <w:color w:val="000000"/>
              </w:rPr>
              <w:t>2,50</w:t>
            </w:r>
          </w:p>
        </w:tc>
      </w:tr>
      <w:tr w:rsidR="00F86AE4" w14:paraId="22E2C332"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047318C" w14:textId="77777777" w:rsidR="00F86AE4" w:rsidRDefault="001912FD">
            <w:r>
              <w:rPr>
                <w:rFonts w:ascii="Arial" w:eastAsia="Arial" w:hAnsi="Arial" w:cs="Arial"/>
                <w:color w:val="000000"/>
              </w:rPr>
              <w:t>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6447019" w14:textId="77777777" w:rsidR="00F86AE4" w:rsidRDefault="001912FD">
            <w:r>
              <w:rPr>
                <w:rFonts w:ascii="Arial" w:eastAsia="Arial" w:hAnsi="Arial" w:cs="Arial"/>
                <w:color w:val="000000"/>
              </w:rPr>
              <w:t>Zvislé konštrukcie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A8D3750" w14:textId="77777777" w:rsidR="00F86AE4" w:rsidRDefault="001912FD">
            <w:pPr>
              <w:jc w:val="center"/>
            </w:pPr>
            <w:r>
              <w:rPr>
                <w:rFonts w:ascii="Arial" w:eastAsia="Arial" w:hAnsi="Arial" w:cs="Arial"/>
                <w:color w:val="000000"/>
              </w:rPr>
              <w:t>20,87</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68FE430" w14:textId="77777777" w:rsidR="00F86AE4" w:rsidRDefault="001912FD">
            <w:pPr>
              <w:jc w:val="center"/>
            </w:pPr>
            <w:r>
              <w:rPr>
                <w:rFonts w:ascii="Arial" w:eastAsia="Arial" w:hAnsi="Arial" w:cs="Arial"/>
                <w:color w:val="000000"/>
              </w:rPr>
              <w:t>1966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931BD08" w14:textId="77777777" w:rsidR="00F86AE4" w:rsidRDefault="001912FD">
            <w:pPr>
              <w:jc w:val="center"/>
            </w:pPr>
            <w:r>
              <w:rPr>
                <w:rFonts w:ascii="Arial" w:eastAsia="Arial" w:hAnsi="Arial" w:cs="Arial"/>
                <w:color w:val="000000"/>
              </w:rPr>
              <w:t>140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42DD392" w14:textId="77777777" w:rsidR="00F86AE4" w:rsidRDefault="001912FD">
            <w:pPr>
              <w:jc w:val="center"/>
            </w:pPr>
            <w:r>
              <w:rPr>
                <w:rFonts w:ascii="Arial" w:eastAsia="Arial" w:hAnsi="Arial" w:cs="Arial"/>
                <w:color w:val="000000"/>
              </w:rPr>
              <w:t>55</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D1A3EA9" w14:textId="77777777" w:rsidR="00F86AE4" w:rsidRDefault="001912FD">
            <w:pPr>
              <w:jc w:val="center"/>
            </w:pPr>
            <w:r>
              <w:rPr>
                <w:rFonts w:ascii="Arial" w:eastAsia="Arial" w:hAnsi="Arial" w:cs="Arial"/>
                <w:color w:val="000000"/>
              </w:rPr>
              <w:t>8,20</w:t>
            </w:r>
          </w:p>
        </w:tc>
      </w:tr>
      <w:tr w:rsidR="00F86AE4" w14:paraId="7E123FCC"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0671AEB" w14:textId="77777777" w:rsidR="00F86AE4" w:rsidRDefault="001912FD">
            <w:r>
              <w:rPr>
                <w:rFonts w:ascii="Arial" w:eastAsia="Arial" w:hAnsi="Arial" w:cs="Arial"/>
                <w:color w:val="000000"/>
              </w:rPr>
              <w:t>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E80ADB2" w14:textId="77777777" w:rsidR="00F86AE4" w:rsidRDefault="001912FD">
            <w:r>
              <w:rPr>
                <w:rFonts w:ascii="Arial" w:eastAsia="Arial" w:hAnsi="Arial" w:cs="Arial"/>
                <w:color w:val="000000"/>
              </w:rPr>
              <w:t>Stropy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994571C" w14:textId="77777777" w:rsidR="00F86AE4" w:rsidRDefault="001912FD">
            <w:pPr>
              <w:jc w:val="center"/>
            </w:pPr>
            <w:r>
              <w:rPr>
                <w:rFonts w:ascii="Arial" w:eastAsia="Arial" w:hAnsi="Arial" w:cs="Arial"/>
                <w:color w:val="000000"/>
              </w:rPr>
              <w:t>11,43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ADEB804" w14:textId="77777777" w:rsidR="00F86AE4" w:rsidRDefault="001912FD">
            <w:pPr>
              <w:jc w:val="center"/>
            </w:pPr>
            <w:r>
              <w:rPr>
                <w:rFonts w:ascii="Arial" w:eastAsia="Arial" w:hAnsi="Arial" w:cs="Arial"/>
                <w:color w:val="000000"/>
              </w:rPr>
              <w:t>1966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D467267" w14:textId="77777777" w:rsidR="00F86AE4" w:rsidRDefault="001912FD">
            <w:pPr>
              <w:jc w:val="center"/>
            </w:pPr>
            <w:r>
              <w:rPr>
                <w:rFonts w:ascii="Arial" w:eastAsia="Arial" w:hAnsi="Arial" w:cs="Arial"/>
                <w:color w:val="000000"/>
              </w:rPr>
              <w:t>140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29FCA7D" w14:textId="77777777" w:rsidR="00F86AE4" w:rsidRDefault="001912FD">
            <w:pPr>
              <w:jc w:val="center"/>
            </w:pPr>
            <w:r>
              <w:rPr>
                <w:rFonts w:ascii="Arial" w:eastAsia="Arial" w:hAnsi="Arial" w:cs="Arial"/>
                <w:color w:val="000000"/>
              </w:rPr>
              <w:t>55</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727D48E" w14:textId="77777777" w:rsidR="00F86AE4" w:rsidRDefault="001912FD">
            <w:pPr>
              <w:jc w:val="center"/>
            </w:pPr>
            <w:r>
              <w:rPr>
                <w:rFonts w:ascii="Arial" w:eastAsia="Arial" w:hAnsi="Arial" w:cs="Arial"/>
                <w:color w:val="000000"/>
              </w:rPr>
              <w:t>4,49</w:t>
            </w:r>
          </w:p>
        </w:tc>
      </w:tr>
      <w:tr w:rsidR="00F86AE4" w14:paraId="24657937"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D266AC0" w14:textId="77777777" w:rsidR="00F86AE4" w:rsidRDefault="001912FD">
            <w:r>
              <w:rPr>
                <w:rFonts w:ascii="Arial" w:eastAsia="Arial" w:hAnsi="Arial" w:cs="Arial"/>
                <w:color w:val="000000"/>
              </w:rPr>
              <w:t>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5DA021E" w14:textId="77777777" w:rsidR="00F86AE4" w:rsidRDefault="001912FD">
            <w:r>
              <w:rPr>
                <w:rFonts w:ascii="Arial" w:eastAsia="Arial" w:hAnsi="Arial" w:cs="Arial"/>
                <w:color w:val="000000"/>
              </w:rPr>
              <w:t>Zastrešenie bez krytiny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79025D7" w14:textId="77777777" w:rsidR="00F86AE4" w:rsidRDefault="001912FD">
            <w:pPr>
              <w:jc w:val="center"/>
            </w:pPr>
            <w:r>
              <w:rPr>
                <w:rFonts w:ascii="Arial" w:eastAsia="Arial" w:hAnsi="Arial" w:cs="Arial"/>
                <w:color w:val="000000"/>
              </w:rPr>
              <w:t>6,36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008AD5A" w14:textId="77777777" w:rsidR="00F86AE4" w:rsidRDefault="001912FD">
            <w:pPr>
              <w:jc w:val="center"/>
            </w:pPr>
            <w:r>
              <w:rPr>
                <w:rFonts w:ascii="Arial" w:eastAsia="Arial" w:hAnsi="Arial" w:cs="Arial"/>
                <w:color w:val="000000"/>
              </w:rPr>
              <w:t>1966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7EF4677" w14:textId="77777777" w:rsidR="00F86AE4" w:rsidRDefault="001912FD">
            <w:pPr>
              <w:jc w:val="center"/>
            </w:pPr>
            <w:r>
              <w:rPr>
                <w:rFonts w:ascii="Arial" w:eastAsia="Arial" w:hAnsi="Arial" w:cs="Arial"/>
                <w:color w:val="000000"/>
              </w:rPr>
              <w:t>110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16F04F1" w14:textId="77777777" w:rsidR="00F86AE4" w:rsidRDefault="001912FD">
            <w:pPr>
              <w:jc w:val="center"/>
            </w:pPr>
            <w:r>
              <w:rPr>
                <w:rFonts w:ascii="Arial" w:eastAsia="Arial" w:hAnsi="Arial" w:cs="Arial"/>
                <w:color w:val="000000"/>
              </w:rPr>
              <w:t>55</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B1D76DB" w14:textId="77777777" w:rsidR="00F86AE4" w:rsidRDefault="001912FD">
            <w:pPr>
              <w:jc w:val="center"/>
            </w:pPr>
            <w:r>
              <w:rPr>
                <w:rFonts w:ascii="Arial" w:eastAsia="Arial" w:hAnsi="Arial" w:cs="Arial"/>
                <w:color w:val="000000"/>
              </w:rPr>
              <w:t>3,18</w:t>
            </w:r>
          </w:p>
        </w:tc>
      </w:tr>
      <w:tr w:rsidR="00F86AE4" w14:paraId="0DE8593F"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3E7FBA9" w14:textId="77777777" w:rsidR="00F86AE4" w:rsidRDefault="001912FD">
            <w:r>
              <w:rPr>
                <w:rFonts w:ascii="Arial" w:eastAsia="Arial" w:hAnsi="Arial" w:cs="Arial"/>
                <w:color w:val="000000"/>
              </w:rPr>
              <w:t>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5AE6393" w14:textId="77777777" w:rsidR="00F86AE4" w:rsidRDefault="001912FD">
            <w:r>
              <w:rPr>
                <w:rFonts w:ascii="Arial" w:eastAsia="Arial" w:hAnsi="Arial" w:cs="Arial"/>
                <w:color w:val="000000"/>
              </w:rPr>
              <w:t>Krytina strechy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E2EEECC" w14:textId="77777777" w:rsidR="00F86AE4" w:rsidRDefault="001912FD">
            <w:pPr>
              <w:jc w:val="center"/>
            </w:pPr>
            <w:r>
              <w:rPr>
                <w:rFonts w:ascii="Arial" w:eastAsia="Arial" w:hAnsi="Arial" w:cs="Arial"/>
                <w:color w:val="000000"/>
              </w:rPr>
              <w:t>6,82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98BCD46" w14:textId="77777777" w:rsidR="00F86AE4" w:rsidRDefault="001912FD">
            <w:pPr>
              <w:jc w:val="center"/>
            </w:pPr>
            <w:r>
              <w:rPr>
                <w:rFonts w:ascii="Arial" w:eastAsia="Arial" w:hAnsi="Arial" w:cs="Arial"/>
                <w:color w:val="000000"/>
              </w:rPr>
              <w:t>1966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34E9CA4" w14:textId="77777777" w:rsidR="00F86AE4" w:rsidRDefault="001912FD">
            <w:pPr>
              <w:jc w:val="center"/>
            </w:pPr>
            <w:r>
              <w:rPr>
                <w:rFonts w:ascii="Arial" w:eastAsia="Arial" w:hAnsi="Arial" w:cs="Arial"/>
                <w:color w:val="000000"/>
              </w:rPr>
              <w:t>63</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9DC31D9" w14:textId="77777777" w:rsidR="00F86AE4" w:rsidRDefault="001912FD">
            <w:pPr>
              <w:jc w:val="center"/>
            </w:pPr>
            <w:r>
              <w:rPr>
                <w:rFonts w:ascii="Arial" w:eastAsia="Arial" w:hAnsi="Arial" w:cs="Arial"/>
                <w:color w:val="000000"/>
              </w:rPr>
              <w:t>55</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F710562" w14:textId="77777777" w:rsidR="00F86AE4" w:rsidRDefault="001912FD">
            <w:pPr>
              <w:jc w:val="center"/>
            </w:pPr>
            <w:r>
              <w:rPr>
                <w:rFonts w:ascii="Arial" w:eastAsia="Arial" w:hAnsi="Arial" w:cs="Arial"/>
                <w:color w:val="000000"/>
              </w:rPr>
              <w:t>5,95</w:t>
            </w:r>
          </w:p>
        </w:tc>
      </w:tr>
      <w:tr w:rsidR="00F86AE4" w14:paraId="53F5B7BA"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5B474CB" w14:textId="77777777" w:rsidR="00F86AE4" w:rsidRDefault="001912FD">
            <w:r>
              <w:rPr>
                <w:rFonts w:ascii="Arial" w:eastAsia="Arial" w:hAnsi="Arial" w:cs="Arial"/>
                <w:color w:val="000000"/>
              </w:rPr>
              <w:t>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6F15E59" w14:textId="77777777" w:rsidR="00F86AE4" w:rsidRDefault="001912FD">
            <w:r>
              <w:rPr>
                <w:rFonts w:ascii="Arial" w:eastAsia="Arial" w:hAnsi="Arial" w:cs="Arial"/>
                <w:color w:val="000000"/>
              </w:rPr>
              <w:t>Klampiarske konštrukcie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4BD4490" w14:textId="77777777" w:rsidR="00F86AE4" w:rsidRDefault="001912FD">
            <w:pPr>
              <w:jc w:val="center"/>
            </w:pPr>
            <w:r>
              <w:rPr>
                <w:rFonts w:ascii="Arial" w:eastAsia="Arial" w:hAnsi="Arial" w:cs="Arial"/>
                <w:color w:val="000000"/>
              </w:rPr>
              <w:t>0,86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BFC260D" w14:textId="77777777" w:rsidR="00F86AE4" w:rsidRDefault="001912FD">
            <w:pPr>
              <w:jc w:val="center"/>
            </w:pPr>
            <w:r>
              <w:rPr>
                <w:rFonts w:ascii="Arial" w:eastAsia="Arial" w:hAnsi="Arial" w:cs="Arial"/>
                <w:color w:val="000000"/>
              </w:rPr>
              <w:t>1966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34C7D1E" w14:textId="77777777" w:rsidR="00F86AE4" w:rsidRDefault="001912FD">
            <w:pPr>
              <w:jc w:val="center"/>
            </w:pPr>
            <w:r>
              <w:rPr>
                <w:rFonts w:ascii="Arial" w:eastAsia="Arial" w:hAnsi="Arial" w:cs="Arial"/>
                <w:color w:val="000000"/>
              </w:rPr>
              <w:t>63</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868AAD0" w14:textId="77777777" w:rsidR="00F86AE4" w:rsidRDefault="001912FD">
            <w:pPr>
              <w:jc w:val="center"/>
            </w:pPr>
            <w:r>
              <w:rPr>
                <w:rFonts w:ascii="Arial" w:eastAsia="Arial" w:hAnsi="Arial" w:cs="Arial"/>
                <w:color w:val="000000"/>
              </w:rPr>
              <w:t>55</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26DA8E8" w14:textId="77777777" w:rsidR="00F86AE4" w:rsidRDefault="001912FD">
            <w:pPr>
              <w:jc w:val="center"/>
            </w:pPr>
            <w:r>
              <w:rPr>
                <w:rFonts w:ascii="Arial" w:eastAsia="Arial" w:hAnsi="Arial" w:cs="Arial"/>
                <w:color w:val="000000"/>
              </w:rPr>
              <w:t>0,75</w:t>
            </w:r>
          </w:p>
        </w:tc>
      </w:tr>
      <w:tr w:rsidR="00F86AE4" w14:paraId="5EC0587C"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496468C" w14:textId="77777777" w:rsidR="00F86AE4" w:rsidRDefault="001912FD">
            <w:r>
              <w:rPr>
                <w:rFonts w:ascii="Arial" w:eastAsia="Arial" w:hAnsi="Arial" w:cs="Arial"/>
                <w:color w:val="000000"/>
              </w:rPr>
              <w:t>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41D1285" w14:textId="77777777" w:rsidR="00F86AE4" w:rsidRDefault="001912FD">
            <w:r>
              <w:rPr>
                <w:rFonts w:ascii="Arial" w:eastAsia="Arial" w:hAnsi="Arial" w:cs="Arial"/>
                <w:color w:val="000000"/>
              </w:rPr>
              <w:t>Úpravy vnútorných povrchov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A5C51DB" w14:textId="77777777" w:rsidR="00F86AE4" w:rsidRDefault="001912FD">
            <w:pPr>
              <w:jc w:val="center"/>
            </w:pPr>
            <w:r>
              <w:rPr>
                <w:rFonts w:ascii="Arial" w:eastAsia="Arial" w:hAnsi="Arial" w:cs="Arial"/>
                <w:color w:val="000000"/>
              </w:rPr>
              <w:t>5,49</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2BD1AB8" w14:textId="77777777" w:rsidR="00F86AE4" w:rsidRDefault="001912FD">
            <w:pPr>
              <w:jc w:val="center"/>
            </w:pPr>
            <w:r>
              <w:rPr>
                <w:rFonts w:ascii="Arial" w:eastAsia="Arial" w:hAnsi="Arial" w:cs="Arial"/>
                <w:color w:val="000000"/>
              </w:rPr>
              <w:t>2000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BB6EEB8" w14:textId="77777777" w:rsidR="00F86AE4" w:rsidRDefault="001912FD">
            <w:pPr>
              <w:jc w:val="center"/>
            </w:pPr>
            <w:r>
              <w:rPr>
                <w:rFonts w:ascii="Arial" w:eastAsia="Arial" w:hAnsi="Arial" w:cs="Arial"/>
                <w:color w:val="000000"/>
              </w:rPr>
              <w:t>65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3F0D591" w14:textId="77777777" w:rsidR="00F86AE4" w:rsidRDefault="001912FD">
            <w:pPr>
              <w:jc w:val="center"/>
            </w:pPr>
            <w:r>
              <w:rPr>
                <w:rFonts w:ascii="Arial" w:eastAsia="Arial" w:hAnsi="Arial" w:cs="Arial"/>
                <w:color w:val="000000"/>
              </w:rPr>
              <w:t>21</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93E1BE0" w14:textId="77777777" w:rsidR="00F86AE4" w:rsidRDefault="001912FD">
            <w:pPr>
              <w:jc w:val="center"/>
            </w:pPr>
            <w:r>
              <w:rPr>
                <w:rFonts w:ascii="Arial" w:eastAsia="Arial" w:hAnsi="Arial" w:cs="Arial"/>
                <w:color w:val="000000"/>
              </w:rPr>
              <w:t>1,77</w:t>
            </w:r>
          </w:p>
        </w:tc>
      </w:tr>
      <w:tr w:rsidR="00F86AE4" w14:paraId="59D71C42"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40F6D7C" w14:textId="77777777" w:rsidR="00F86AE4" w:rsidRDefault="001912FD">
            <w:r>
              <w:rPr>
                <w:rFonts w:ascii="Arial" w:eastAsia="Arial" w:hAnsi="Arial" w:cs="Arial"/>
                <w:color w:val="000000"/>
              </w:rPr>
              <w:t>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EE7D8C2" w14:textId="77777777" w:rsidR="00F86AE4" w:rsidRDefault="001912FD">
            <w:r>
              <w:rPr>
                <w:rFonts w:ascii="Arial" w:eastAsia="Arial" w:hAnsi="Arial" w:cs="Arial"/>
                <w:color w:val="000000"/>
              </w:rPr>
              <w:t>Úpravy vonkajších povrchov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F73527C" w14:textId="77777777" w:rsidR="00F86AE4" w:rsidRDefault="001912FD">
            <w:pPr>
              <w:jc w:val="center"/>
            </w:pPr>
            <w:r>
              <w:rPr>
                <w:rFonts w:ascii="Arial" w:eastAsia="Arial" w:hAnsi="Arial" w:cs="Arial"/>
                <w:color w:val="000000"/>
              </w:rPr>
              <w:t>2,65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63027E0" w14:textId="77777777" w:rsidR="00F86AE4" w:rsidRDefault="001912FD">
            <w:pPr>
              <w:jc w:val="center"/>
            </w:pPr>
            <w:r>
              <w:rPr>
                <w:rFonts w:ascii="Arial" w:eastAsia="Arial" w:hAnsi="Arial" w:cs="Arial"/>
                <w:color w:val="000000"/>
              </w:rPr>
              <w:t>1966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076AB7F" w14:textId="77777777" w:rsidR="00F86AE4" w:rsidRDefault="001912FD">
            <w:pPr>
              <w:jc w:val="center"/>
            </w:pPr>
            <w:r>
              <w:rPr>
                <w:rFonts w:ascii="Arial" w:eastAsia="Arial" w:hAnsi="Arial" w:cs="Arial"/>
                <w:color w:val="000000"/>
              </w:rPr>
              <w:t>60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39DE8ED" w14:textId="77777777" w:rsidR="00F86AE4" w:rsidRDefault="001912FD">
            <w:pPr>
              <w:jc w:val="center"/>
            </w:pPr>
            <w:r>
              <w:rPr>
                <w:rFonts w:ascii="Arial" w:eastAsia="Arial" w:hAnsi="Arial" w:cs="Arial"/>
                <w:color w:val="000000"/>
              </w:rPr>
              <w:t>55</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BFD9201" w14:textId="77777777" w:rsidR="00F86AE4" w:rsidRDefault="001912FD">
            <w:pPr>
              <w:jc w:val="center"/>
            </w:pPr>
            <w:r>
              <w:rPr>
                <w:rFonts w:ascii="Arial" w:eastAsia="Arial" w:hAnsi="Arial" w:cs="Arial"/>
                <w:color w:val="000000"/>
              </w:rPr>
              <w:t>2,43</w:t>
            </w:r>
          </w:p>
        </w:tc>
      </w:tr>
      <w:tr w:rsidR="00F86AE4" w14:paraId="14B2CE4C"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C63FF65" w14:textId="77777777" w:rsidR="00F86AE4" w:rsidRDefault="001912FD">
            <w:r>
              <w:rPr>
                <w:rFonts w:ascii="Arial" w:eastAsia="Arial" w:hAnsi="Arial" w:cs="Arial"/>
                <w:color w:val="000000"/>
              </w:rPr>
              <w:t>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349A35B" w14:textId="77777777" w:rsidR="00F86AE4" w:rsidRDefault="001912FD">
            <w:r>
              <w:rPr>
                <w:rFonts w:ascii="Arial" w:eastAsia="Arial" w:hAnsi="Arial" w:cs="Arial"/>
                <w:color w:val="000000"/>
              </w:rPr>
              <w:t>Vnútorné keramické obklady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B0C8F7C" w14:textId="77777777" w:rsidR="00F86AE4" w:rsidRDefault="001912FD">
            <w:pPr>
              <w:jc w:val="center"/>
            </w:pPr>
            <w:r>
              <w:rPr>
                <w:rFonts w:ascii="Arial" w:eastAsia="Arial" w:hAnsi="Arial" w:cs="Arial"/>
                <w:color w:val="000000"/>
              </w:rPr>
              <w:t>1,12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BE94F13" w14:textId="77777777" w:rsidR="00F86AE4" w:rsidRDefault="001912FD">
            <w:pPr>
              <w:jc w:val="center"/>
            </w:pPr>
            <w:r>
              <w:rPr>
                <w:rFonts w:ascii="Arial" w:eastAsia="Arial" w:hAnsi="Arial" w:cs="Arial"/>
                <w:color w:val="000000"/>
              </w:rPr>
              <w:t>2000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08B9399" w14:textId="77777777" w:rsidR="00F86AE4" w:rsidRDefault="001912FD">
            <w:pPr>
              <w:jc w:val="center"/>
            </w:pPr>
            <w:r>
              <w:rPr>
                <w:rFonts w:ascii="Arial" w:eastAsia="Arial" w:hAnsi="Arial" w:cs="Arial"/>
                <w:color w:val="000000"/>
              </w:rPr>
              <w:t>56</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5AA2C9F" w14:textId="77777777" w:rsidR="00F86AE4" w:rsidRDefault="001912FD">
            <w:pPr>
              <w:jc w:val="center"/>
            </w:pPr>
            <w:r>
              <w:rPr>
                <w:rFonts w:ascii="Arial" w:eastAsia="Arial" w:hAnsi="Arial" w:cs="Arial"/>
                <w:color w:val="000000"/>
              </w:rPr>
              <w:t>21</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C7EBA03" w14:textId="77777777" w:rsidR="00F86AE4" w:rsidRDefault="001912FD">
            <w:pPr>
              <w:jc w:val="center"/>
            </w:pPr>
            <w:r>
              <w:rPr>
                <w:rFonts w:ascii="Arial" w:eastAsia="Arial" w:hAnsi="Arial" w:cs="Arial"/>
                <w:color w:val="000000"/>
              </w:rPr>
              <w:t>0,42</w:t>
            </w:r>
          </w:p>
        </w:tc>
      </w:tr>
      <w:tr w:rsidR="00F86AE4" w14:paraId="1E122FBA"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AA0FED8" w14:textId="77777777" w:rsidR="00F86AE4" w:rsidRDefault="001912FD">
            <w:r>
              <w:rPr>
                <w:rFonts w:ascii="Arial" w:eastAsia="Arial" w:hAnsi="Arial" w:cs="Arial"/>
                <w:color w:val="000000"/>
              </w:rPr>
              <w:t>10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D5D7803" w14:textId="77777777" w:rsidR="00F86AE4" w:rsidRDefault="001912FD">
            <w:r>
              <w:rPr>
                <w:rFonts w:ascii="Arial" w:eastAsia="Arial" w:hAnsi="Arial" w:cs="Arial"/>
                <w:color w:val="000000"/>
              </w:rPr>
              <w:t>Schody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5D1F93D" w14:textId="77777777" w:rsidR="00F86AE4" w:rsidRDefault="001912FD">
            <w:pPr>
              <w:jc w:val="center"/>
            </w:pPr>
            <w:r>
              <w:rPr>
                <w:rFonts w:ascii="Arial" w:eastAsia="Arial" w:hAnsi="Arial" w:cs="Arial"/>
                <w:color w:val="000000"/>
              </w:rPr>
              <w:t>0,64</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3534D3C" w14:textId="77777777" w:rsidR="00F86AE4" w:rsidRDefault="001912FD">
            <w:pPr>
              <w:jc w:val="center"/>
            </w:pPr>
            <w:r>
              <w:rPr>
                <w:rFonts w:ascii="Arial" w:eastAsia="Arial" w:hAnsi="Arial" w:cs="Arial"/>
                <w:color w:val="000000"/>
              </w:rPr>
              <w:t>1966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DC6D9DB" w14:textId="77777777" w:rsidR="00F86AE4" w:rsidRDefault="001912FD">
            <w:pPr>
              <w:jc w:val="center"/>
            </w:pPr>
            <w:r>
              <w:rPr>
                <w:rFonts w:ascii="Arial" w:eastAsia="Arial" w:hAnsi="Arial" w:cs="Arial"/>
                <w:color w:val="000000"/>
              </w:rPr>
              <w:t>91</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0A05EFB" w14:textId="77777777" w:rsidR="00F86AE4" w:rsidRDefault="001912FD">
            <w:pPr>
              <w:jc w:val="center"/>
            </w:pPr>
            <w:r>
              <w:rPr>
                <w:rFonts w:ascii="Arial" w:eastAsia="Arial" w:hAnsi="Arial" w:cs="Arial"/>
                <w:color w:val="000000"/>
              </w:rPr>
              <w:t>55</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3689468" w14:textId="77777777" w:rsidR="00F86AE4" w:rsidRDefault="001912FD">
            <w:pPr>
              <w:jc w:val="center"/>
            </w:pPr>
            <w:r>
              <w:rPr>
                <w:rFonts w:ascii="Arial" w:eastAsia="Arial" w:hAnsi="Arial" w:cs="Arial"/>
                <w:color w:val="000000"/>
              </w:rPr>
              <w:t>0,39</w:t>
            </w:r>
          </w:p>
        </w:tc>
      </w:tr>
      <w:tr w:rsidR="00F86AE4" w14:paraId="76C00635"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ABDB329" w14:textId="77777777" w:rsidR="00F86AE4" w:rsidRDefault="001912FD">
            <w:r>
              <w:rPr>
                <w:rFonts w:ascii="Arial" w:eastAsia="Arial" w:hAnsi="Arial" w:cs="Arial"/>
                <w:color w:val="000000"/>
              </w:rPr>
              <w:t>11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A8EF567" w14:textId="77777777" w:rsidR="00F86AE4" w:rsidRDefault="001912FD">
            <w:r>
              <w:rPr>
                <w:rFonts w:ascii="Arial" w:eastAsia="Arial" w:hAnsi="Arial" w:cs="Arial"/>
                <w:color w:val="000000"/>
              </w:rPr>
              <w:t>Dvere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9692B29" w14:textId="77777777" w:rsidR="00F86AE4" w:rsidRDefault="001912FD">
            <w:pPr>
              <w:jc w:val="center"/>
            </w:pPr>
            <w:r>
              <w:rPr>
                <w:rFonts w:ascii="Arial" w:eastAsia="Arial" w:hAnsi="Arial" w:cs="Arial"/>
                <w:color w:val="000000"/>
              </w:rPr>
              <w:t>1,93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2A9AD51" w14:textId="77777777" w:rsidR="00F86AE4" w:rsidRDefault="001912FD">
            <w:pPr>
              <w:jc w:val="center"/>
            </w:pPr>
            <w:r>
              <w:rPr>
                <w:rFonts w:ascii="Arial" w:eastAsia="Arial" w:hAnsi="Arial" w:cs="Arial"/>
                <w:color w:val="000000"/>
              </w:rPr>
              <w:t>2008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26AEC25" w14:textId="77777777" w:rsidR="00F86AE4" w:rsidRDefault="001912FD">
            <w:pPr>
              <w:jc w:val="center"/>
            </w:pPr>
            <w:r>
              <w:rPr>
                <w:rFonts w:ascii="Arial" w:eastAsia="Arial" w:hAnsi="Arial" w:cs="Arial"/>
                <w:color w:val="000000"/>
              </w:rPr>
              <w:t>65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AF21A9C" w14:textId="77777777" w:rsidR="00F86AE4" w:rsidRDefault="001912FD">
            <w:pPr>
              <w:jc w:val="center"/>
            </w:pPr>
            <w:r>
              <w:rPr>
                <w:rFonts w:ascii="Arial" w:eastAsia="Arial" w:hAnsi="Arial" w:cs="Arial"/>
                <w:color w:val="000000"/>
              </w:rPr>
              <w:t>13</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4F3C456" w14:textId="77777777" w:rsidR="00F86AE4" w:rsidRDefault="001912FD">
            <w:pPr>
              <w:jc w:val="center"/>
            </w:pPr>
            <w:r>
              <w:rPr>
                <w:rFonts w:ascii="Arial" w:eastAsia="Arial" w:hAnsi="Arial" w:cs="Arial"/>
                <w:color w:val="000000"/>
              </w:rPr>
              <w:t>0,39</w:t>
            </w:r>
          </w:p>
        </w:tc>
      </w:tr>
      <w:tr w:rsidR="00F86AE4" w14:paraId="45198DD2"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FBB1FD5" w14:textId="77777777" w:rsidR="00F86AE4" w:rsidRDefault="001912FD">
            <w:r>
              <w:rPr>
                <w:rFonts w:ascii="Arial" w:eastAsia="Arial" w:hAnsi="Arial" w:cs="Arial"/>
                <w:color w:val="000000"/>
              </w:rPr>
              <w:t>12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8C0FC88" w14:textId="77777777" w:rsidR="00F86AE4" w:rsidRDefault="001912FD">
            <w:r>
              <w:rPr>
                <w:rFonts w:ascii="Arial" w:eastAsia="Arial" w:hAnsi="Arial" w:cs="Arial"/>
                <w:color w:val="000000"/>
              </w:rPr>
              <w:t>Vráta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EA4B230" w14:textId="77777777" w:rsidR="00F86AE4" w:rsidRDefault="001912FD">
            <w:pPr>
              <w:jc w:val="center"/>
            </w:pPr>
            <w:r>
              <w:rPr>
                <w:rFonts w:ascii="Arial" w:eastAsia="Arial" w:hAnsi="Arial" w:cs="Arial"/>
                <w:color w:val="000000"/>
              </w:rPr>
              <w:t>0,00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F54D1E6" w14:textId="77777777" w:rsidR="00F86AE4" w:rsidRDefault="001912FD">
            <w:pPr>
              <w:jc w:val="center"/>
            </w:pPr>
            <w:r>
              <w:rPr>
                <w:rFonts w:ascii="Arial" w:eastAsia="Arial" w:hAnsi="Arial" w:cs="Arial"/>
                <w:color w:val="000000"/>
              </w:rPr>
              <w:t>1966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4054523" w14:textId="77777777" w:rsidR="00F86AE4" w:rsidRDefault="001912FD">
            <w:pPr>
              <w:jc w:val="center"/>
            </w:pPr>
            <w:r>
              <w:rPr>
                <w:rFonts w:ascii="Arial" w:eastAsia="Arial" w:hAnsi="Arial" w:cs="Arial"/>
                <w:color w:val="000000"/>
              </w:rPr>
              <w:t>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93A2EB9" w14:textId="77777777" w:rsidR="00F86AE4" w:rsidRDefault="001912FD">
            <w:pPr>
              <w:jc w:val="center"/>
            </w:pPr>
            <w:r>
              <w:rPr>
                <w:rFonts w:ascii="Arial" w:eastAsia="Arial" w:hAnsi="Arial" w:cs="Arial"/>
                <w:color w:val="000000"/>
              </w:rPr>
              <w:t>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81F5555" w14:textId="77777777" w:rsidR="00F86AE4" w:rsidRDefault="001912FD">
            <w:pPr>
              <w:jc w:val="center"/>
            </w:pPr>
            <w:r>
              <w:rPr>
                <w:rFonts w:ascii="Arial" w:eastAsia="Arial" w:hAnsi="Arial" w:cs="Arial"/>
                <w:color w:val="000000"/>
              </w:rPr>
              <w:t>0,00</w:t>
            </w:r>
          </w:p>
        </w:tc>
      </w:tr>
      <w:tr w:rsidR="00F86AE4" w14:paraId="40FF0E3E"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062995E" w14:textId="77777777" w:rsidR="00F86AE4" w:rsidRDefault="001912FD">
            <w:r>
              <w:rPr>
                <w:rFonts w:ascii="Arial" w:eastAsia="Arial" w:hAnsi="Arial" w:cs="Arial"/>
                <w:color w:val="000000"/>
              </w:rPr>
              <w:t>13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1A26A16" w14:textId="77777777" w:rsidR="00F86AE4" w:rsidRDefault="001912FD">
            <w:r>
              <w:rPr>
                <w:rFonts w:ascii="Arial" w:eastAsia="Arial" w:hAnsi="Arial" w:cs="Arial"/>
                <w:color w:val="000000"/>
              </w:rPr>
              <w:t>Okná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ECCBE03" w14:textId="77777777" w:rsidR="00F86AE4" w:rsidRDefault="001912FD">
            <w:pPr>
              <w:jc w:val="center"/>
            </w:pPr>
            <w:r>
              <w:rPr>
                <w:rFonts w:ascii="Arial" w:eastAsia="Arial" w:hAnsi="Arial" w:cs="Arial"/>
                <w:color w:val="000000"/>
              </w:rPr>
              <w:t>7,28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FA25027" w14:textId="77777777" w:rsidR="00F86AE4" w:rsidRDefault="001912FD">
            <w:pPr>
              <w:jc w:val="center"/>
            </w:pPr>
            <w:r>
              <w:rPr>
                <w:rFonts w:ascii="Arial" w:eastAsia="Arial" w:hAnsi="Arial" w:cs="Arial"/>
                <w:color w:val="000000"/>
              </w:rPr>
              <w:t>2008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0E9EAEC" w14:textId="77777777" w:rsidR="00F86AE4" w:rsidRDefault="001912FD">
            <w:pPr>
              <w:jc w:val="center"/>
            </w:pPr>
            <w:r>
              <w:rPr>
                <w:rFonts w:ascii="Arial" w:eastAsia="Arial" w:hAnsi="Arial" w:cs="Arial"/>
                <w:color w:val="000000"/>
              </w:rPr>
              <w:t>65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8E611DC" w14:textId="77777777" w:rsidR="00F86AE4" w:rsidRDefault="001912FD">
            <w:pPr>
              <w:jc w:val="center"/>
            </w:pPr>
            <w:r>
              <w:rPr>
                <w:rFonts w:ascii="Arial" w:eastAsia="Arial" w:hAnsi="Arial" w:cs="Arial"/>
                <w:color w:val="000000"/>
              </w:rPr>
              <w:t>13</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D48129E" w14:textId="77777777" w:rsidR="00F86AE4" w:rsidRDefault="001912FD">
            <w:pPr>
              <w:jc w:val="center"/>
            </w:pPr>
            <w:r>
              <w:rPr>
                <w:rFonts w:ascii="Arial" w:eastAsia="Arial" w:hAnsi="Arial" w:cs="Arial"/>
                <w:color w:val="000000"/>
              </w:rPr>
              <w:t>1,46</w:t>
            </w:r>
          </w:p>
        </w:tc>
      </w:tr>
      <w:tr w:rsidR="00F86AE4" w14:paraId="1439A303"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3D22802" w14:textId="77777777" w:rsidR="00F86AE4" w:rsidRDefault="001912FD">
            <w:r>
              <w:rPr>
                <w:rFonts w:ascii="Arial" w:eastAsia="Arial" w:hAnsi="Arial" w:cs="Arial"/>
                <w:color w:val="000000"/>
              </w:rPr>
              <w:t>14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0559325" w14:textId="77777777" w:rsidR="00F86AE4" w:rsidRDefault="001912FD">
            <w:r>
              <w:rPr>
                <w:rFonts w:ascii="Arial" w:eastAsia="Arial" w:hAnsi="Arial" w:cs="Arial"/>
                <w:color w:val="000000"/>
              </w:rPr>
              <w:t>Povrchy podláh</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DFAB1AE" w14:textId="77777777" w:rsidR="00F86AE4" w:rsidRDefault="001912FD">
            <w:pPr>
              <w:jc w:val="center"/>
            </w:pPr>
            <w:r>
              <w:rPr>
                <w:rFonts w:ascii="Arial" w:eastAsia="Arial" w:hAnsi="Arial" w:cs="Arial"/>
                <w:color w:val="000000"/>
              </w:rPr>
              <w:t>5,32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57F45BE" w14:textId="77777777" w:rsidR="00F86AE4" w:rsidRDefault="001912FD">
            <w:pPr>
              <w:jc w:val="center"/>
            </w:pPr>
            <w:r>
              <w:rPr>
                <w:rFonts w:ascii="Arial" w:eastAsia="Arial" w:hAnsi="Arial" w:cs="Arial"/>
                <w:color w:val="000000"/>
              </w:rPr>
              <w:t>2008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EA350AE" w14:textId="77777777" w:rsidR="00F86AE4" w:rsidRDefault="001912FD">
            <w:pPr>
              <w:jc w:val="center"/>
            </w:pPr>
            <w:r>
              <w:rPr>
                <w:rFonts w:ascii="Arial" w:eastAsia="Arial" w:hAnsi="Arial" w:cs="Arial"/>
                <w:color w:val="000000"/>
              </w:rPr>
              <w:t>56</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A5B0811" w14:textId="77777777" w:rsidR="00F86AE4" w:rsidRDefault="001912FD">
            <w:pPr>
              <w:jc w:val="center"/>
            </w:pPr>
            <w:r>
              <w:rPr>
                <w:rFonts w:ascii="Arial" w:eastAsia="Arial" w:hAnsi="Arial" w:cs="Arial"/>
                <w:color w:val="000000"/>
              </w:rPr>
              <w:t>13</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1513A63" w14:textId="77777777" w:rsidR="00F86AE4" w:rsidRDefault="001912FD">
            <w:pPr>
              <w:jc w:val="center"/>
            </w:pPr>
            <w:r>
              <w:rPr>
                <w:rFonts w:ascii="Arial" w:eastAsia="Arial" w:hAnsi="Arial" w:cs="Arial"/>
                <w:color w:val="000000"/>
              </w:rPr>
              <w:t>1,24</w:t>
            </w:r>
          </w:p>
        </w:tc>
      </w:tr>
      <w:tr w:rsidR="00F86AE4" w14:paraId="0D8B1E8F"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22F62AA" w14:textId="77777777" w:rsidR="00F86AE4" w:rsidRDefault="001912FD">
            <w:r>
              <w:rPr>
                <w:rFonts w:ascii="Arial" w:eastAsia="Arial" w:hAnsi="Arial" w:cs="Arial"/>
                <w:color w:val="000000"/>
              </w:rPr>
              <w:t>15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EE8CC8D" w14:textId="77777777" w:rsidR="00F86AE4" w:rsidRDefault="001912FD">
            <w:r>
              <w:rPr>
                <w:rFonts w:ascii="Arial" w:eastAsia="Arial" w:hAnsi="Arial" w:cs="Arial"/>
                <w:color w:val="000000"/>
              </w:rPr>
              <w:t>Vykurovanie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3FC3149" w14:textId="77777777" w:rsidR="00F86AE4" w:rsidRDefault="001912FD">
            <w:pPr>
              <w:jc w:val="center"/>
            </w:pPr>
            <w:r>
              <w:rPr>
                <w:rFonts w:ascii="Arial" w:eastAsia="Arial" w:hAnsi="Arial" w:cs="Arial"/>
                <w:color w:val="000000"/>
              </w:rPr>
              <w:t>8,29</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CFBBC3A" w14:textId="77777777" w:rsidR="00F86AE4" w:rsidRDefault="001912FD">
            <w:pPr>
              <w:jc w:val="center"/>
            </w:pPr>
            <w:r>
              <w:rPr>
                <w:rFonts w:ascii="Arial" w:eastAsia="Arial" w:hAnsi="Arial" w:cs="Arial"/>
                <w:color w:val="000000"/>
              </w:rPr>
              <w:t>2008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070B68A" w14:textId="77777777" w:rsidR="00F86AE4" w:rsidRDefault="001912FD">
            <w:pPr>
              <w:jc w:val="center"/>
            </w:pPr>
            <w:r>
              <w:rPr>
                <w:rFonts w:ascii="Arial" w:eastAsia="Arial" w:hAnsi="Arial" w:cs="Arial"/>
                <w:color w:val="000000"/>
              </w:rPr>
              <w:t>56</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F17B230" w14:textId="77777777" w:rsidR="00F86AE4" w:rsidRDefault="001912FD">
            <w:pPr>
              <w:jc w:val="center"/>
            </w:pPr>
            <w:r>
              <w:rPr>
                <w:rFonts w:ascii="Arial" w:eastAsia="Arial" w:hAnsi="Arial" w:cs="Arial"/>
                <w:color w:val="000000"/>
              </w:rPr>
              <w:t>13</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B1B9E0D" w14:textId="77777777" w:rsidR="00F86AE4" w:rsidRDefault="001912FD">
            <w:pPr>
              <w:jc w:val="center"/>
            </w:pPr>
            <w:r>
              <w:rPr>
                <w:rFonts w:ascii="Arial" w:eastAsia="Arial" w:hAnsi="Arial" w:cs="Arial"/>
                <w:color w:val="000000"/>
              </w:rPr>
              <w:t>1,92</w:t>
            </w:r>
          </w:p>
        </w:tc>
      </w:tr>
      <w:tr w:rsidR="00F86AE4" w14:paraId="006B64F9"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D201284" w14:textId="77777777" w:rsidR="00F86AE4" w:rsidRDefault="001912FD">
            <w:r>
              <w:rPr>
                <w:rFonts w:ascii="Arial" w:eastAsia="Arial" w:hAnsi="Arial" w:cs="Arial"/>
                <w:color w:val="000000"/>
              </w:rPr>
              <w:t>16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2731F21" w14:textId="77777777" w:rsidR="00F86AE4" w:rsidRDefault="001912FD">
            <w:r>
              <w:rPr>
                <w:rFonts w:ascii="Arial" w:eastAsia="Arial" w:hAnsi="Arial" w:cs="Arial"/>
                <w:color w:val="000000"/>
              </w:rPr>
              <w:t>Elektroinštalácia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57E1246" w14:textId="77777777" w:rsidR="00F86AE4" w:rsidRDefault="001912FD">
            <w:pPr>
              <w:jc w:val="center"/>
            </w:pPr>
            <w:r>
              <w:rPr>
                <w:rFonts w:ascii="Arial" w:eastAsia="Arial" w:hAnsi="Arial" w:cs="Arial"/>
                <w:color w:val="000000"/>
              </w:rPr>
              <w:t>5,01</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08FE6BD" w14:textId="77777777" w:rsidR="00F86AE4" w:rsidRDefault="001912FD">
            <w:pPr>
              <w:jc w:val="center"/>
            </w:pPr>
            <w:r>
              <w:rPr>
                <w:rFonts w:ascii="Arial" w:eastAsia="Arial" w:hAnsi="Arial" w:cs="Arial"/>
                <w:color w:val="000000"/>
              </w:rPr>
              <w:t>2008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B93BC4D" w14:textId="77777777" w:rsidR="00F86AE4" w:rsidRDefault="001912FD">
            <w:pPr>
              <w:jc w:val="center"/>
            </w:pPr>
            <w:r>
              <w:rPr>
                <w:rFonts w:ascii="Arial" w:eastAsia="Arial" w:hAnsi="Arial" w:cs="Arial"/>
                <w:color w:val="000000"/>
              </w:rPr>
              <w:t>91</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DAB8F12" w14:textId="77777777" w:rsidR="00F86AE4" w:rsidRDefault="001912FD">
            <w:pPr>
              <w:jc w:val="center"/>
            </w:pPr>
            <w:r>
              <w:rPr>
                <w:rFonts w:ascii="Arial" w:eastAsia="Arial" w:hAnsi="Arial" w:cs="Arial"/>
                <w:color w:val="000000"/>
              </w:rPr>
              <w:t>13</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99C68BF" w14:textId="77777777" w:rsidR="00F86AE4" w:rsidRDefault="001912FD">
            <w:pPr>
              <w:jc w:val="center"/>
            </w:pPr>
            <w:r>
              <w:rPr>
                <w:rFonts w:ascii="Arial" w:eastAsia="Arial" w:hAnsi="Arial" w:cs="Arial"/>
                <w:color w:val="000000"/>
              </w:rPr>
              <w:t>0,72</w:t>
            </w:r>
          </w:p>
        </w:tc>
      </w:tr>
      <w:tr w:rsidR="00F86AE4" w14:paraId="7074DD80"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30D420E" w14:textId="77777777" w:rsidR="00F86AE4" w:rsidRDefault="001912FD">
            <w:r>
              <w:rPr>
                <w:rFonts w:ascii="Arial" w:eastAsia="Arial" w:hAnsi="Arial" w:cs="Arial"/>
                <w:color w:val="000000"/>
              </w:rPr>
              <w:t>17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EABE343" w14:textId="77777777" w:rsidR="00F86AE4" w:rsidRDefault="001912FD">
            <w:r>
              <w:rPr>
                <w:rFonts w:ascii="Arial" w:eastAsia="Arial" w:hAnsi="Arial" w:cs="Arial"/>
                <w:color w:val="000000"/>
              </w:rPr>
              <w:t>Bleskozvod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33A4DF4" w14:textId="77777777" w:rsidR="00F86AE4" w:rsidRDefault="001912FD">
            <w:pPr>
              <w:jc w:val="center"/>
            </w:pPr>
            <w:r>
              <w:rPr>
                <w:rFonts w:ascii="Arial" w:eastAsia="Arial" w:hAnsi="Arial" w:cs="Arial"/>
                <w:color w:val="000000"/>
              </w:rPr>
              <w:t>0,00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ECD6C36" w14:textId="77777777" w:rsidR="00F86AE4" w:rsidRDefault="001912FD">
            <w:pPr>
              <w:jc w:val="center"/>
            </w:pPr>
            <w:r>
              <w:rPr>
                <w:rFonts w:ascii="Arial" w:eastAsia="Arial" w:hAnsi="Arial" w:cs="Arial"/>
                <w:color w:val="000000"/>
              </w:rPr>
              <w:t>1966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9BD1841" w14:textId="77777777" w:rsidR="00F86AE4" w:rsidRDefault="001912FD">
            <w:pPr>
              <w:jc w:val="center"/>
            </w:pPr>
            <w:r>
              <w:rPr>
                <w:rFonts w:ascii="Arial" w:eastAsia="Arial" w:hAnsi="Arial" w:cs="Arial"/>
                <w:color w:val="000000"/>
              </w:rPr>
              <w:t>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65837C7" w14:textId="77777777" w:rsidR="00F86AE4" w:rsidRDefault="001912FD">
            <w:pPr>
              <w:jc w:val="center"/>
            </w:pPr>
            <w:r>
              <w:rPr>
                <w:rFonts w:ascii="Arial" w:eastAsia="Arial" w:hAnsi="Arial" w:cs="Arial"/>
                <w:color w:val="000000"/>
              </w:rPr>
              <w:t>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1608FAF" w14:textId="77777777" w:rsidR="00F86AE4" w:rsidRDefault="001912FD">
            <w:pPr>
              <w:jc w:val="center"/>
            </w:pPr>
            <w:r>
              <w:rPr>
                <w:rFonts w:ascii="Arial" w:eastAsia="Arial" w:hAnsi="Arial" w:cs="Arial"/>
                <w:color w:val="000000"/>
              </w:rPr>
              <w:t>0,00</w:t>
            </w:r>
          </w:p>
        </w:tc>
      </w:tr>
      <w:tr w:rsidR="00F86AE4" w14:paraId="0A40B744"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E6268CB" w14:textId="77777777" w:rsidR="00F86AE4" w:rsidRDefault="001912FD">
            <w:r>
              <w:rPr>
                <w:rFonts w:ascii="Arial" w:eastAsia="Arial" w:hAnsi="Arial" w:cs="Arial"/>
                <w:color w:val="000000"/>
              </w:rPr>
              <w:t>18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05B0B57" w14:textId="77777777" w:rsidR="00F86AE4" w:rsidRDefault="001912FD">
            <w:r>
              <w:rPr>
                <w:rFonts w:ascii="Arial" w:eastAsia="Arial" w:hAnsi="Arial" w:cs="Arial"/>
                <w:color w:val="000000"/>
              </w:rPr>
              <w:t>Vnútorný vodovod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FCEC90C" w14:textId="77777777" w:rsidR="00F86AE4" w:rsidRDefault="001912FD">
            <w:pPr>
              <w:jc w:val="center"/>
            </w:pPr>
            <w:r>
              <w:rPr>
                <w:rFonts w:ascii="Arial" w:eastAsia="Arial" w:hAnsi="Arial" w:cs="Arial"/>
                <w:color w:val="000000"/>
              </w:rPr>
              <w:t>1,43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B038CEE" w14:textId="77777777" w:rsidR="00F86AE4" w:rsidRDefault="001912FD">
            <w:pPr>
              <w:jc w:val="center"/>
            </w:pPr>
            <w:r>
              <w:rPr>
                <w:rFonts w:ascii="Arial" w:eastAsia="Arial" w:hAnsi="Arial" w:cs="Arial"/>
                <w:color w:val="000000"/>
              </w:rPr>
              <w:t>2008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2424972" w14:textId="77777777" w:rsidR="00F86AE4" w:rsidRDefault="001912FD">
            <w:pPr>
              <w:jc w:val="center"/>
            </w:pPr>
            <w:r>
              <w:rPr>
                <w:rFonts w:ascii="Arial" w:eastAsia="Arial" w:hAnsi="Arial" w:cs="Arial"/>
                <w:color w:val="000000"/>
              </w:rPr>
              <w:t>56</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4088318" w14:textId="77777777" w:rsidR="00F86AE4" w:rsidRDefault="001912FD">
            <w:pPr>
              <w:jc w:val="center"/>
            </w:pPr>
            <w:r>
              <w:rPr>
                <w:rFonts w:ascii="Arial" w:eastAsia="Arial" w:hAnsi="Arial" w:cs="Arial"/>
                <w:color w:val="000000"/>
              </w:rPr>
              <w:t>13</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599D9AD" w14:textId="77777777" w:rsidR="00F86AE4" w:rsidRDefault="001912FD">
            <w:pPr>
              <w:jc w:val="center"/>
            </w:pPr>
            <w:r>
              <w:rPr>
                <w:rFonts w:ascii="Arial" w:eastAsia="Arial" w:hAnsi="Arial" w:cs="Arial"/>
                <w:color w:val="000000"/>
              </w:rPr>
              <w:t>0,33</w:t>
            </w:r>
          </w:p>
        </w:tc>
      </w:tr>
      <w:tr w:rsidR="00F86AE4" w14:paraId="2229C69F"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FC35104" w14:textId="77777777" w:rsidR="00F86AE4" w:rsidRDefault="001912FD">
            <w:r>
              <w:rPr>
                <w:rFonts w:ascii="Arial" w:eastAsia="Arial" w:hAnsi="Arial" w:cs="Arial"/>
                <w:color w:val="000000"/>
              </w:rPr>
              <w:t>19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307F1D4" w14:textId="77777777" w:rsidR="00F86AE4" w:rsidRDefault="001912FD">
            <w:r>
              <w:rPr>
                <w:rFonts w:ascii="Arial" w:eastAsia="Arial" w:hAnsi="Arial" w:cs="Arial"/>
                <w:color w:val="000000"/>
              </w:rPr>
              <w:t>Vnútorná kanalizácia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2D510BB" w14:textId="77777777" w:rsidR="00F86AE4" w:rsidRDefault="001912FD">
            <w:pPr>
              <w:jc w:val="center"/>
            </w:pPr>
            <w:r>
              <w:rPr>
                <w:rFonts w:ascii="Arial" w:eastAsia="Arial" w:hAnsi="Arial" w:cs="Arial"/>
                <w:color w:val="000000"/>
              </w:rPr>
              <w:t>0,20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2EFB10C" w14:textId="77777777" w:rsidR="00F86AE4" w:rsidRDefault="001912FD">
            <w:pPr>
              <w:jc w:val="center"/>
            </w:pPr>
            <w:r>
              <w:rPr>
                <w:rFonts w:ascii="Arial" w:eastAsia="Arial" w:hAnsi="Arial" w:cs="Arial"/>
                <w:color w:val="000000"/>
              </w:rPr>
              <w:t>2008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067EE67" w14:textId="77777777" w:rsidR="00F86AE4" w:rsidRDefault="001912FD">
            <w:pPr>
              <w:jc w:val="center"/>
            </w:pPr>
            <w:r>
              <w:rPr>
                <w:rFonts w:ascii="Arial" w:eastAsia="Arial" w:hAnsi="Arial" w:cs="Arial"/>
                <w:color w:val="000000"/>
              </w:rPr>
              <w:t>56</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E31C57A" w14:textId="77777777" w:rsidR="00F86AE4" w:rsidRDefault="001912FD">
            <w:pPr>
              <w:jc w:val="center"/>
            </w:pPr>
            <w:r>
              <w:rPr>
                <w:rFonts w:ascii="Arial" w:eastAsia="Arial" w:hAnsi="Arial" w:cs="Arial"/>
                <w:color w:val="000000"/>
              </w:rPr>
              <w:t>13</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671ADEB" w14:textId="77777777" w:rsidR="00F86AE4" w:rsidRDefault="001912FD">
            <w:pPr>
              <w:jc w:val="center"/>
            </w:pPr>
            <w:r>
              <w:rPr>
                <w:rFonts w:ascii="Arial" w:eastAsia="Arial" w:hAnsi="Arial" w:cs="Arial"/>
                <w:color w:val="000000"/>
              </w:rPr>
              <w:t>0,05</w:t>
            </w:r>
          </w:p>
        </w:tc>
      </w:tr>
      <w:tr w:rsidR="00F86AE4" w14:paraId="0A6C3E6C"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7B588B8" w14:textId="77777777" w:rsidR="00F86AE4" w:rsidRDefault="001912FD">
            <w:r>
              <w:rPr>
                <w:rFonts w:ascii="Arial" w:eastAsia="Arial" w:hAnsi="Arial" w:cs="Arial"/>
                <w:color w:val="000000"/>
              </w:rPr>
              <w:t>20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A4AD535" w14:textId="77777777" w:rsidR="00F86AE4" w:rsidRDefault="001912FD">
            <w:r>
              <w:rPr>
                <w:rFonts w:ascii="Arial" w:eastAsia="Arial" w:hAnsi="Arial" w:cs="Arial"/>
                <w:color w:val="000000"/>
              </w:rPr>
              <w:t>Vnútorný plynovod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3E22E58" w14:textId="77777777" w:rsidR="00F86AE4" w:rsidRDefault="001912FD">
            <w:pPr>
              <w:jc w:val="center"/>
            </w:pPr>
            <w:r>
              <w:rPr>
                <w:rFonts w:ascii="Arial" w:eastAsia="Arial" w:hAnsi="Arial" w:cs="Arial"/>
                <w:color w:val="000000"/>
              </w:rPr>
              <w:t>0,36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718A284" w14:textId="77777777" w:rsidR="00F86AE4" w:rsidRDefault="001912FD">
            <w:pPr>
              <w:jc w:val="center"/>
            </w:pPr>
            <w:r>
              <w:rPr>
                <w:rFonts w:ascii="Arial" w:eastAsia="Arial" w:hAnsi="Arial" w:cs="Arial"/>
                <w:color w:val="000000"/>
              </w:rPr>
              <w:t>2008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71F4C70" w14:textId="77777777" w:rsidR="00F86AE4" w:rsidRDefault="001912FD">
            <w:pPr>
              <w:jc w:val="center"/>
            </w:pPr>
            <w:r>
              <w:rPr>
                <w:rFonts w:ascii="Arial" w:eastAsia="Arial" w:hAnsi="Arial" w:cs="Arial"/>
                <w:color w:val="000000"/>
              </w:rPr>
              <w:t>70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6C43E26" w14:textId="77777777" w:rsidR="00F86AE4" w:rsidRDefault="001912FD">
            <w:pPr>
              <w:jc w:val="center"/>
            </w:pPr>
            <w:r>
              <w:rPr>
                <w:rFonts w:ascii="Arial" w:eastAsia="Arial" w:hAnsi="Arial" w:cs="Arial"/>
                <w:color w:val="000000"/>
              </w:rPr>
              <w:t>13</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191335D" w14:textId="77777777" w:rsidR="00F86AE4" w:rsidRDefault="001912FD">
            <w:pPr>
              <w:jc w:val="center"/>
            </w:pPr>
            <w:r>
              <w:rPr>
                <w:rFonts w:ascii="Arial" w:eastAsia="Arial" w:hAnsi="Arial" w:cs="Arial"/>
                <w:color w:val="000000"/>
              </w:rPr>
              <w:t>0,07</w:t>
            </w:r>
          </w:p>
        </w:tc>
      </w:tr>
      <w:tr w:rsidR="00F86AE4" w14:paraId="3F077E65"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5A35B38" w14:textId="77777777" w:rsidR="00F86AE4" w:rsidRDefault="001912FD">
            <w:r>
              <w:rPr>
                <w:rFonts w:ascii="Arial" w:eastAsia="Arial" w:hAnsi="Arial" w:cs="Arial"/>
                <w:color w:val="000000"/>
              </w:rPr>
              <w:t>21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6EF7712" w14:textId="77777777" w:rsidR="00F86AE4" w:rsidRDefault="001912FD">
            <w:r>
              <w:rPr>
                <w:rFonts w:ascii="Arial" w:eastAsia="Arial" w:hAnsi="Arial" w:cs="Arial"/>
                <w:color w:val="000000"/>
              </w:rPr>
              <w:t>Ohrev teplej vody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BB7AD99" w14:textId="77777777" w:rsidR="00F86AE4" w:rsidRDefault="001912FD">
            <w:pPr>
              <w:jc w:val="center"/>
            </w:pPr>
            <w:r>
              <w:rPr>
                <w:rFonts w:ascii="Arial" w:eastAsia="Arial" w:hAnsi="Arial" w:cs="Arial"/>
                <w:color w:val="000000"/>
              </w:rPr>
              <w:t>0,66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08BD266" w14:textId="77777777" w:rsidR="00F86AE4" w:rsidRDefault="001912FD">
            <w:pPr>
              <w:jc w:val="center"/>
            </w:pPr>
            <w:r>
              <w:rPr>
                <w:rFonts w:ascii="Arial" w:eastAsia="Arial" w:hAnsi="Arial" w:cs="Arial"/>
                <w:color w:val="000000"/>
              </w:rPr>
              <w:t>2008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F136ACC" w14:textId="77777777" w:rsidR="00F86AE4" w:rsidRDefault="001912FD">
            <w:pPr>
              <w:jc w:val="center"/>
            </w:pPr>
            <w:r>
              <w:rPr>
                <w:rFonts w:ascii="Arial" w:eastAsia="Arial" w:hAnsi="Arial" w:cs="Arial"/>
                <w:color w:val="000000"/>
              </w:rPr>
              <w:t>56</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6F4E27C" w14:textId="77777777" w:rsidR="00F86AE4" w:rsidRDefault="001912FD">
            <w:pPr>
              <w:jc w:val="center"/>
            </w:pPr>
            <w:r>
              <w:rPr>
                <w:rFonts w:ascii="Arial" w:eastAsia="Arial" w:hAnsi="Arial" w:cs="Arial"/>
                <w:color w:val="000000"/>
              </w:rPr>
              <w:t>13</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BA188BD" w14:textId="77777777" w:rsidR="00F86AE4" w:rsidRDefault="001912FD">
            <w:pPr>
              <w:jc w:val="center"/>
            </w:pPr>
            <w:r>
              <w:rPr>
                <w:rFonts w:ascii="Arial" w:eastAsia="Arial" w:hAnsi="Arial" w:cs="Arial"/>
                <w:color w:val="000000"/>
              </w:rPr>
              <w:t>0,15</w:t>
            </w:r>
          </w:p>
        </w:tc>
      </w:tr>
      <w:tr w:rsidR="00F86AE4" w14:paraId="048E5A92"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D88CA53" w14:textId="77777777" w:rsidR="00F86AE4" w:rsidRDefault="001912FD">
            <w:r>
              <w:rPr>
                <w:rFonts w:ascii="Arial" w:eastAsia="Arial" w:hAnsi="Arial" w:cs="Arial"/>
                <w:color w:val="000000"/>
              </w:rPr>
              <w:t>22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3C69FA1" w14:textId="77777777" w:rsidR="00F86AE4" w:rsidRDefault="001912FD">
            <w:r>
              <w:rPr>
                <w:rFonts w:ascii="Arial" w:eastAsia="Arial" w:hAnsi="Arial" w:cs="Arial"/>
                <w:color w:val="000000"/>
              </w:rPr>
              <w:t>Vybavenie kuchýň</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5E6B649" w14:textId="77777777" w:rsidR="00F86AE4" w:rsidRDefault="001912FD">
            <w:pPr>
              <w:jc w:val="center"/>
            </w:pPr>
            <w:r>
              <w:rPr>
                <w:rFonts w:ascii="Arial" w:eastAsia="Arial" w:hAnsi="Arial" w:cs="Arial"/>
                <w:color w:val="000000"/>
              </w:rPr>
              <w:t>2,62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EEBDD58" w14:textId="77777777" w:rsidR="00F86AE4" w:rsidRDefault="001912FD">
            <w:pPr>
              <w:jc w:val="center"/>
            </w:pPr>
            <w:r>
              <w:rPr>
                <w:rFonts w:ascii="Arial" w:eastAsia="Arial" w:hAnsi="Arial" w:cs="Arial"/>
                <w:color w:val="000000"/>
              </w:rPr>
              <w:t>2008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997561B" w14:textId="77777777" w:rsidR="00F86AE4" w:rsidRDefault="001912FD">
            <w:pPr>
              <w:jc w:val="center"/>
            </w:pPr>
            <w:r>
              <w:rPr>
                <w:rFonts w:ascii="Arial" w:eastAsia="Arial" w:hAnsi="Arial" w:cs="Arial"/>
                <w:color w:val="000000"/>
              </w:rPr>
              <w:t>56</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DCF1B2E" w14:textId="77777777" w:rsidR="00F86AE4" w:rsidRDefault="001912FD">
            <w:pPr>
              <w:jc w:val="center"/>
            </w:pPr>
            <w:r>
              <w:rPr>
                <w:rFonts w:ascii="Arial" w:eastAsia="Arial" w:hAnsi="Arial" w:cs="Arial"/>
                <w:color w:val="000000"/>
              </w:rPr>
              <w:t>13</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D529798" w14:textId="77777777" w:rsidR="00F86AE4" w:rsidRDefault="001912FD">
            <w:pPr>
              <w:jc w:val="center"/>
            </w:pPr>
            <w:r>
              <w:rPr>
                <w:rFonts w:ascii="Arial" w:eastAsia="Arial" w:hAnsi="Arial" w:cs="Arial"/>
                <w:color w:val="000000"/>
              </w:rPr>
              <w:t>0,61</w:t>
            </w:r>
          </w:p>
        </w:tc>
      </w:tr>
      <w:tr w:rsidR="00F86AE4" w14:paraId="6C5AF1F8"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43536EE" w14:textId="77777777" w:rsidR="00F86AE4" w:rsidRDefault="001912FD">
            <w:r>
              <w:rPr>
                <w:rFonts w:ascii="Arial" w:eastAsia="Arial" w:hAnsi="Arial" w:cs="Arial"/>
                <w:color w:val="000000"/>
              </w:rPr>
              <w:t>23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8892286" w14:textId="77777777" w:rsidR="00F86AE4" w:rsidRDefault="001912FD">
            <w:r>
              <w:rPr>
                <w:rFonts w:ascii="Arial" w:eastAsia="Arial" w:hAnsi="Arial" w:cs="Arial"/>
                <w:color w:val="000000"/>
              </w:rPr>
              <w:t>Hygienické zariadenia a WC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FFE5541" w14:textId="77777777" w:rsidR="00F86AE4" w:rsidRDefault="001912FD">
            <w:pPr>
              <w:jc w:val="center"/>
            </w:pPr>
            <w:r>
              <w:rPr>
                <w:rFonts w:ascii="Arial" w:eastAsia="Arial" w:hAnsi="Arial" w:cs="Arial"/>
                <w:color w:val="000000"/>
              </w:rPr>
              <w:t>1,63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B199202" w14:textId="77777777" w:rsidR="00F86AE4" w:rsidRDefault="001912FD">
            <w:pPr>
              <w:jc w:val="center"/>
            </w:pPr>
            <w:r>
              <w:rPr>
                <w:rFonts w:ascii="Arial" w:eastAsia="Arial" w:hAnsi="Arial" w:cs="Arial"/>
                <w:color w:val="000000"/>
              </w:rPr>
              <w:t>2008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F02FFB6" w14:textId="77777777" w:rsidR="00F86AE4" w:rsidRDefault="001912FD">
            <w:pPr>
              <w:jc w:val="center"/>
            </w:pPr>
            <w:r>
              <w:rPr>
                <w:rFonts w:ascii="Arial" w:eastAsia="Arial" w:hAnsi="Arial" w:cs="Arial"/>
                <w:color w:val="000000"/>
              </w:rPr>
              <w:t>56</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118D0AB" w14:textId="77777777" w:rsidR="00F86AE4" w:rsidRDefault="001912FD">
            <w:pPr>
              <w:jc w:val="center"/>
            </w:pPr>
            <w:r>
              <w:rPr>
                <w:rFonts w:ascii="Arial" w:eastAsia="Arial" w:hAnsi="Arial" w:cs="Arial"/>
                <w:color w:val="000000"/>
              </w:rPr>
              <w:t>13</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00A0B2A" w14:textId="77777777" w:rsidR="00F86AE4" w:rsidRDefault="001912FD">
            <w:pPr>
              <w:jc w:val="center"/>
            </w:pPr>
            <w:r>
              <w:rPr>
                <w:rFonts w:ascii="Arial" w:eastAsia="Arial" w:hAnsi="Arial" w:cs="Arial"/>
                <w:color w:val="000000"/>
              </w:rPr>
              <w:t>0,38</w:t>
            </w:r>
          </w:p>
        </w:tc>
      </w:tr>
      <w:tr w:rsidR="00F86AE4" w14:paraId="30263409"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8019B45" w14:textId="77777777" w:rsidR="00F86AE4" w:rsidRDefault="001912FD">
            <w:r>
              <w:rPr>
                <w:rFonts w:ascii="Arial" w:eastAsia="Arial" w:hAnsi="Arial" w:cs="Arial"/>
                <w:color w:val="000000"/>
              </w:rPr>
              <w:t>24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0AEA0B9" w14:textId="77777777" w:rsidR="00F86AE4" w:rsidRDefault="001912FD">
            <w:r>
              <w:rPr>
                <w:rFonts w:ascii="Arial" w:eastAsia="Arial" w:hAnsi="Arial" w:cs="Arial"/>
                <w:color w:val="000000"/>
              </w:rPr>
              <w:t>Výťahy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658C061" w14:textId="77777777" w:rsidR="00F86AE4" w:rsidRDefault="001912FD">
            <w:pPr>
              <w:jc w:val="center"/>
            </w:pPr>
            <w:r>
              <w:rPr>
                <w:rFonts w:ascii="Arial" w:eastAsia="Arial" w:hAnsi="Arial" w:cs="Arial"/>
                <w:color w:val="000000"/>
              </w:rPr>
              <w:t>0,00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5D94E16" w14:textId="77777777" w:rsidR="00F86AE4" w:rsidRDefault="001912FD">
            <w:pPr>
              <w:jc w:val="center"/>
            </w:pPr>
            <w:r>
              <w:rPr>
                <w:rFonts w:ascii="Arial" w:eastAsia="Arial" w:hAnsi="Arial" w:cs="Arial"/>
                <w:color w:val="000000"/>
              </w:rPr>
              <w:t>1966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C957DC8" w14:textId="77777777" w:rsidR="00F86AE4" w:rsidRDefault="001912FD">
            <w:pPr>
              <w:jc w:val="center"/>
            </w:pPr>
            <w:r>
              <w:rPr>
                <w:rFonts w:ascii="Arial" w:eastAsia="Arial" w:hAnsi="Arial" w:cs="Arial"/>
                <w:color w:val="000000"/>
              </w:rPr>
              <w:t>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E0728B0" w14:textId="77777777" w:rsidR="00F86AE4" w:rsidRDefault="001912FD">
            <w:pPr>
              <w:jc w:val="center"/>
            </w:pPr>
            <w:r>
              <w:rPr>
                <w:rFonts w:ascii="Arial" w:eastAsia="Arial" w:hAnsi="Arial" w:cs="Arial"/>
                <w:color w:val="000000"/>
              </w:rPr>
              <w:t>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3B0C946" w14:textId="77777777" w:rsidR="00F86AE4" w:rsidRDefault="001912FD">
            <w:pPr>
              <w:jc w:val="center"/>
            </w:pPr>
            <w:r>
              <w:rPr>
                <w:rFonts w:ascii="Arial" w:eastAsia="Arial" w:hAnsi="Arial" w:cs="Arial"/>
                <w:color w:val="000000"/>
              </w:rPr>
              <w:t>0,00</w:t>
            </w:r>
          </w:p>
        </w:tc>
      </w:tr>
      <w:tr w:rsidR="00F86AE4" w14:paraId="6823FA62"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4A6FA30" w14:textId="77777777" w:rsidR="00F86AE4" w:rsidRDefault="001912FD">
            <w:r>
              <w:rPr>
                <w:rFonts w:ascii="Arial" w:eastAsia="Arial" w:hAnsi="Arial" w:cs="Arial"/>
                <w:color w:val="000000"/>
              </w:rPr>
              <w:t>25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4D8D0C3" w14:textId="77777777" w:rsidR="00F86AE4" w:rsidRDefault="001912FD">
            <w:r>
              <w:rPr>
                <w:rFonts w:ascii="Arial" w:eastAsia="Arial" w:hAnsi="Arial" w:cs="Arial"/>
                <w:color w:val="000000"/>
              </w:rPr>
              <w:t>Ostatné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CCDB411" w14:textId="77777777" w:rsidR="00F86AE4" w:rsidRDefault="001912FD">
            <w:pPr>
              <w:jc w:val="center"/>
            </w:pPr>
            <w:r>
              <w:rPr>
                <w:rFonts w:ascii="Arial" w:eastAsia="Arial" w:hAnsi="Arial" w:cs="Arial"/>
                <w:color w:val="000000"/>
              </w:rPr>
              <w:t>1,07</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A81A0E2" w14:textId="77777777" w:rsidR="00F86AE4" w:rsidRDefault="001912FD">
            <w:pPr>
              <w:jc w:val="center"/>
            </w:pPr>
            <w:r>
              <w:rPr>
                <w:rFonts w:ascii="Arial" w:eastAsia="Arial" w:hAnsi="Arial" w:cs="Arial"/>
                <w:color w:val="000000"/>
              </w:rPr>
              <w:t>2008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A05B41F" w14:textId="77777777" w:rsidR="00F86AE4" w:rsidRDefault="001912FD">
            <w:pPr>
              <w:jc w:val="center"/>
            </w:pPr>
            <w:r>
              <w:rPr>
                <w:rFonts w:ascii="Arial" w:eastAsia="Arial" w:hAnsi="Arial" w:cs="Arial"/>
                <w:color w:val="000000"/>
              </w:rPr>
              <w:t>40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7DC080A" w14:textId="77777777" w:rsidR="00F86AE4" w:rsidRDefault="001912FD">
            <w:pPr>
              <w:jc w:val="center"/>
            </w:pPr>
            <w:r>
              <w:rPr>
                <w:rFonts w:ascii="Arial" w:eastAsia="Arial" w:hAnsi="Arial" w:cs="Arial"/>
                <w:color w:val="000000"/>
              </w:rPr>
              <w:t>13</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F2D4E5C" w14:textId="77777777" w:rsidR="00F86AE4" w:rsidRDefault="001912FD">
            <w:pPr>
              <w:jc w:val="center"/>
            </w:pPr>
            <w:r>
              <w:rPr>
                <w:rFonts w:ascii="Arial" w:eastAsia="Arial" w:hAnsi="Arial" w:cs="Arial"/>
                <w:color w:val="000000"/>
              </w:rPr>
              <w:t>0,35</w:t>
            </w:r>
          </w:p>
        </w:tc>
      </w:tr>
      <w:tr w:rsidR="00F86AE4" w14:paraId="79B78686" w14:textId="7777777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7496F12" w14:textId="77777777" w:rsidR="00F86AE4" w:rsidRDefault="00F86AE4"/>
        </w:tc>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736EDD6" w14:textId="77777777" w:rsidR="00F86AE4" w:rsidRDefault="001912FD">
            <w:r>
              <w:rPr>
                <w:rFonts w:ascii="Arial" w:eastAsia="Arial" w:hAnsi="Arial" w:cs="Arial"/>
                <w:b/>
                <w:color w:val="000000"/>
              </w:rPr>
              <w:t>Opotrebenie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14F24F3" w14:textId="77777777" w:rsidR="00F86AE4" w:rsidRDefault="00F86AE4">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44961EF" w14:textId="77777777" w:rsidR="00F86AE4" w:rsidRDefault="00F86AE4">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E3ED7A1" w14:textId="77777777" w:rsidR="00F86AE4" w:rsidRDefault="00F86AE4">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BE3121B" w14:textId="77777777" w:rsidR="00F86AE4" w:rsidRDefault="00F86AE4">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13A6EC0" w14:textId="77777777" w:rsidR="00F86AE4" w:rsidRDefault="001912FD">
            <w:pPr>
              <w:jc w:val="center"/>
            </w:pPr>
            <w:r>
              <w:rPr>
                <w:rFonts w:ascii="Arial" w:eastAsia="Arial" w:hAnsi="Arial" w:cs="Arial"/>
                <w:b/>
                <w:color w:val="000000"/>
              </w:rPr>
              <w:t>37,75%</w:t>
            </w:r>
          </w:p>
        </w:tc>
      </w:tr>
      <w:tr w:rsidR="00F86AE4" w14:paraId="08A6E363" w14:textId="7777777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0B0CD86" w14:textId="77777777" w:rsidR="00F86AE4" w:rsidRDefault="00F86AE4"/>
        </w:tc>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9C9577B" w14:textId="77777777" w:rsidR="00F86AE4" w:rsidRDefault="001912FD">
            <w:r>
              <w:rPr>
                <w:rFonts w:ascii="Arial" w:eastAsia="Arial" w:hAnsi="Arial" w:cs="Arial"/>
                <w:b/>
                <w:color w:val="000000"/>
              </w:rPr>
              <w:t>Technický stav</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C2E06A9" w14:textId="77777777" w:rsidR="00F86AE4" w:rsidRDefault="00F86AE4">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CC280B3" w14:textId="77777777" w:rsidR="00F86AE4" w:rsidRDefault="00F86AE4">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CD01DE2" w14:textId="77777777" w:rsidR="00F86AE4" w:rsidRDefault="00F86AE4">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7172C30" w14:textId="77777777" w:rsidR="00F86AE4" w:rsidRDefault="00F86AE4">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F06F30C" w14:textId="77777777" w:rsidR="00F86AE4" w:rsidRDefault="001912FD">
            <w:pPr>
              <w:jc w:val="center"/>
            </w:pPr>
            <w:r>
              <w:rPr>
                <w:rFonts w:ascii="Arial" w:eastAsia="Arial" w:hAnsi="Arial" w:cs="Arial"/>
                <w:b/>
                <w:color w:val="000000"/>
              </w:rPr>
              <w:t>62,25%</w:t>
            </w:r>
          </w:p>
        </w:tc>
      </w:tr>
    </w:tbl>
    <w:p w14:paraId="056E0025" w14:textId="77777777" w:rsidR="00F86AE4" w:rsidRDefault="00F86AE4"/>
    <w:p w14:paraId="6808413D" w14:textId="77777777" w:rsidR="00F86AE4" w:rsidRDefault="001912FD">
      <w:r>
        <w:rPr>
          <w:rFonts w:ascii="Arial" w:eastAsia="Arial" w:hAnsi="Arial" w:cs="Arial"/>
          <w:b/>
          <w:color w:val="000000"/>
          <w:sz w:val="22"/>
        </w:rPr>
        <w:t>VÝCHODISKOVÁ A TECHNICKÁ HODNOTA</w:t>
      </w:r>
    </w:p>
    <w:p w14:paraId="1FBBAB09" w14:textId="77777777" w:rsidR="00F86AE4" w:rsidRDefault="00F86A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F86AE4" w14:paraId="6E51C288" w14:textId="7777777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D9D44FE" w14:textId="77777777" w:rsidR="00F86AE4" w:rsidRDefault="001912FD">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56CC47B" w14:textId="77777777" w:rsidR="00F86AE4" w:rsidRDefault="001912FD">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8BA4E12" w14:textId="77777777" w:rsidR="00F86AE4" w:rsidRDefault="001912FD">
            <w:pPr>
              <w:jc w:val="center"/>
            </w:pPr>
            <w:r>
              <w:rPr>
                <w:rFonts w:ascii="Arial" w:eastAsia="Arial" w:hAnsi="Arial" w:cs="Arial"/>
                <w:b/>
                <w:color w:val="000000"/>
              </w:rPr>
              <w:t>Hodnota [€]</w:t>
            </w:r>
          </w:p>
        </w:tc>
      </w:tr>
      <w:tr w:rsidR="00F86AE4" w14:paraId="252404F5"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1A0CBDF" w14:textId="77777777" w:rsidR="00F86AE4" w:rsidRDefault="001912FD">
            <w:r>
              <w:rPr>
                <w:rFonts w:ascii="Arial" w:eastAsia="Arial" w:hAnsi="Arial" w:cs="Arial"/>
                <w:b/>
                <w:color w:val="000000"/>
              </w:rPr>
              <w:t>1. PP z roku 1966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0BA1C94" w14:textId="77777777" w:rsidR="00F86AE4" w:rsidRDefault="00F86AE4">
            <w:pPr>
              <w:jc w:val="both"/>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EE72931" w14:textId="77777777" w:rsidR="00F86AE4" w:rsidRDefault="00F86AE4">
            <w:pPr>
              <w:jc w:val="right"/>
            </w:pPr>
          </w:p>
        </w:tc>
      </w:tr>
      <w:tr w:rsidR="00F86AE4" w14:paraId="62231B60"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71DF01C5" w14:textId="77777777" w:rsidR="00F86AE4" w:rsidRDefault="001912FD">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1353C972" w14:textId="77777777" w:rsidR="00F86AE4" w:rsidRDefault="001912FD">
            <w:pPr>
              <w:jc w:val="both"/>
            </w:pPr>
            <w:r>
              <w:rPr>
                <w:rFonts w:ascii="Arial" w:eastAsia="Arial" w:hAnsi="Arial" w:cs="Arial"/>
                <w:color w:val="000000"/>
              </w:rPr>
              <w:t>149,70 €/m</w:t>
            </w:r>
            <w:r>
              <w:rPr>
                <w:rFonts w:ascii="Arial" w:eastAsia="Arial" w:hAnsi="Arial" w:cs="Arial"/>
                <w:color w:val="000000"/>
                <w:vertAlign w:val="superscript"/>
              </w:rPr>
              <w:t>2</w:t>
            </w:r>
            <w:r>
              <w:rPr>
                <w:rFonts w:ascii="Arial" w:eastAsia="Arial" w:hAnsi="Arial" w:cs="Arial"/>
                <w:color w:val="000000"/>
              </w:rPr>
              <w:t>*34,99 m</w:t>
            </w:r>
            <w:r>
              <w:rPr>
                <w:rFonts w:ascii="Arial" w:eastAsia="Arial" w:hAnsi="Arial" w:cs="Arial"/>
                <w:color w:val="000000"/>
                <w:vertAlign w:val="superscript"/>
              </w:rPr>
              <w:t>2</w:t>
            </w:r>
            <w:r>
              <w:rPr>
                <w:rFonts w:ascii="Arial" w:eastAsia="Arial" w:hAnsi="Arial" w:cs="Arial"/>
                <w:color w:val="000000"/>
              </w:rPr>
              <w:t>*2,652*0,95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063DD07" w14:textId="77777777" w:rsidR="00F86AE4" w:rsidRDefault="001912FD">
            <w:pPr>
              <w:jc w:val="right"/>
            </w:pPr>
            <w:r>
              <w:rPr>
                <w:rFonts w:ascii="Arial" w:eastAsia="Arial" w:hAnsi="Arial" w:cs="Arial"/>
                <w:color w:val="000000"/>
              </w:rPr>
              <w:t>13 196,62</w:t>
            </w:r>
          </w:p>
        </w:tc>
      </w:tr>
      <w:tr w:rsidR="00F86AE4" w14:paraId="4AA38BED"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77DE16CD" w14:textId="77777777" w:rsidR="00F86AE4" w:rsidRDefault="001912FD">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1E1DAA04" w14:textId="77777777" w:rsidR="00F86AE4" w:rsidRDefault="001912FD">
            <w:pPr>
              <w:jc w:val="both"/>
            </w:pPr>
            <w:r>
              <w:rPr>
                <w:rFonts w:ascii="Arial" w:eastAsia="Arial" w:hAnsi="Arial" w:cs="Arial"/>
                <w:color w:val="000000"/>
              </w:rPr>
              <w:t>62,25% z 13 196,62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3101286" w14:textId="77777777" w:rsidR="00F86AE4" w:rsidRDefault="001912FD">
            <w:pPr>
              <w:jc w:val="right"/>
            </w:pPr>
            <w:r>
              <w:rPr>
                <w:rFonts w:ascii="Arial" w:eastAsia="Arial" w:hAnsi="Arial" w:cs="Arial"/>
                <w:color w:val="000000"/>
              </w:rPr>
              <w:t>8 214,90</w:t>
            </w:r>
          </w:p>
        </w:tc>
      </w:tr>
      <w:tr w:rsidR="00F86AE4" w14:paraId="5BBF7AFF"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F3BD6A4" w14:textId="77777777" w:rsidR="00F86AE4" w:rsidRDefault="001912FD">
            <w:r>
              <w:rPr>
                <w:rFonts w:ascii="Arial" w:eastAsia="Arial" w:hAnsi="Arial" w:cs="Arial"/>
                <w:b/>
                <w:color w:val="000000"/>
              </w:rPr>
              <w:t>1. NP z roku 1966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5A63FB9" w14:textId="77777777" w:rsidR="00F86AE4" w:rsidRDefault="00F86AE4">
            <w:pPr>
              <w:jc w:val="both"/>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5E776A5" w14:textId="77777777" w:rsidR="00F86AE4" w:rsidRDefault="00F86AE4">
            <w:pPr>
              <w:jc w:val="right"/>
            </w:pPr>
          </w:p>
        </w:tc>
      </w:tr>
      <w:tr w:rsidR="00F86AE4" w14:paraId="1AAF2571"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5BDE676B" w14:textId="77777777" w:rsidR="00F86AE4" w:rsidRDefault="001912FD">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7E326B74" w14:textId="77777777" w:rsidR="00F86AE4" w:rsidRDefault="001912FD">
            <w:pPr>
              <w:jc w:val="both"/>
            </w:pPr>
            <w:r>
              <w:rPr>
                <w:rFonts w:ascii="Arial" w:eastAsia="Arial" w:hAnsi="Arial" w:cs="Arial"/>
                <w:color w:val="000000"/>
              </w:rPr>
              <w:t>282,42 €/m</w:t>
            </w:r>
            <w:r>
              <w:rPr>
                <w:rFonts w:ascii="Arial" w:eastAsia="Arial" w:hAnsi="Arial" w:cs="Arial"/>
                <w:color w:val="000000"/>
                <w:vertAlign w:val="superscript"/>
              </w:rPr>
              <w:t>2</w:t>
            </w:r>
            <w:r>
              <w:rPr>
                <w:rFonts w:ascii="Arial" w:eastAsia="Arial" w:hAnsi="Arial" w:cs="Arial"/>
                <w:color w:val="000000"/>
              </w:rPr>
              <w:t>*100,10 m</w:t>
            </w:r>
            <w:r>
              <w:rPr>
                <w:rFonts w:ascii="Arial" w:eastAsia="Arial" w:hAnsi="Arial" w:cs="Arial"/>
                <w:color w:val="000000"/>
                <w:vertAlign w:val="superscript"/>
              </w:rPr>
              <w:t>2</w:t>
            </w:r>
            <w:r>
              <w:rPr>
                <w:rFonts w:ascii="Arial" w:eastAsia="Arial" w:hAnsi="Arial" w:cs="Arial"/>
                <w:color w:val="000000"/>
              </w:rPr>
              <w:t>*2,652*0,95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F513D72" w14:textId="77777777" w:rsidR="00F86AE4" w:rsidRDefault="001912FD">
            <w:pPr>
              <w:jc w:val="right"/>
            </w:pPr>
            <w:r>
              <w:rPr>
                <w:rFonts w:ascii="Arial" w:eastAsia="Arial" w:hAnsi="Arial" w:cs="Arial"/>
                <w:color w:val="000000"/>
              </w:rPr>
              <w:t>71 224,05</w:t>
            </w:r>
          </w:p>
        </w:tc>
      </w:tr>
      <w:tr w:rsidR="00F86AE4" w14:paraId="2E89A3E9" w14:textId="7777777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14:paraId="4C3C3099" w14:textId="77777777" w:rsidR="00F86AE4" w:rsidRDefault="001912FD">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14:paraId="3C214189" w14:textId="77777777" w:rsidR="00F86AE4" w:rsidRDefault="001912FD">
            <w:pPr>
              <w:jc w:val="both"/>
            </w:pPr>
            <w:r>
              <w:rPr>
                <w:rFonts w:ascii="Arial" w:eastAsia="Arial" w:hAnsi="Arial" w:cs="Arial"/>
                <w:color w:val="000000"/>
              </w:rPr>
              <w:t>62,25% z 71 224,05</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62DC0A72" w14:textId="77777777" w:rsidR="00F86AE4" w:rsidRDefault="001912FD">
            <w:pPr>
              <w:jc w:val="right"/>
            </w:pPr>
            <w:r>
              <w:rPr>
                <w:rFonts w:ascii="Arial" w:eastAsia="Arial" w:hAnsi="Arial" w:cs="Arial"/>
                <w:color w:val="000000"/>
              </w:rPr>
              <w:t>44 336,97</w:t>
            </w:r>
          </w:p>
        </w:tc>
      </w:tr>
    </w:tbl>
    <w:p w14:paraId="571094AF" w14:textId="77777777" w:rsidR="00F86AE4" w:rsidRDefault="00F86AE4"/>
    <w:p w14:paraId="3224DC82" w14:textId="77777777" w:rsidR="00F86AE4" w:rsidRDefault="001912FD">
      <w:r>
        <w:rPr>
          <w:rFonts w:ascii="Arial" w:eastAsia="Arial" w:hAnsi="Arial" w:cs="Arial"/>
          <w:b/>
          <w:color w:val="000000"/>
          <w:sz w:val="22"/>
        </w:rPr>
        <w:t>VYHODNOTENIE VÝCHODISKOVEJ A TECHNICKEJ HODNOTY</w:t>
      </w:r>
    </w:p>
    <w:p w14:paraId="4B2C4663" w14:textId="77777777" w:rsidR="00F86AE4" w:rsidRDefault="00F86A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2"/>
        <w:gridCol w:w="2268"/>
        <w:gridCol w:w="2835"/>
      </w:tblGrid>
      <w:tr w:rsidR="00F86AE4" w14:paraId="66DEFFD9" w14:textId="77777777">
        <w:trPr>
          <w:trHeight w:val="283"/>
        </w:trPr>
        <w:tc>
          <w:tcPr>
            <w:tcW w:w="4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C9511AA" w14:textId="77777777" w:rsidR="00F86AE4" w:rsidRDefault="001912FD">
            <w:pPr>
              <w:jc w:val="center"/>
            </w:pPr>
            <w:r>
              <w:rPr>
                <w:rFonts w:ascii="Arial" w:eastAsia="Arial" w:hAnsi="Arial" w:cs="Arial"/>
                <w:b/>
                <w:color w:val="000000"/>
              </w:rPr>
              <w:t>Podlažie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DD38E75" w14:textId="77777777" w:rsidR="00F86AE4" w:rsidRDefault="001912FD">
            <w:pPr>
              <w:jc w:val="center"/>
            </w:pPr>
            <w:r>
              <w:rPr>
                <w:rFonts w:ascii="Arial" w:eastAsia="Arial" w:hAnsi="Arial" w:cs="Arial"/>
                <w:b/>
                <w:color w:val="000000"/>
              </w:rPr>
              <w:t>Východisková hodnota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80D0754" w14:textId="77777777" w:rsidR="00F86AE4" w:rsidRDefault="001912FD">
            <w:pPr>
              <w:jc w:val="center"/>
            </w:pPr>
            <w:r>
              <w:rPr>
                <w:rFonts w:ascii="Arial" w:eastAsia="Arial" w:hAnsi="Arial" w:cs="Arial"/>
                <w:b/>
                <w:color w:val="000000"/>
              </w:rPr>
              <w:t>Technická hodnota [€]</w:t>
            </w:r>
          </w:p>
        </w:tc>
      </w:tr>
      <w:tr w:rsidR="00F86AE4" w14:paraId="02139B22" w14:textId="77777777">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40A1BF9" w14:textId="77777777" w:rsidR="00F86AE4" w:rsidRDefault="001912FD">
            <w:r>
              <w:rPr>
                <w:rFonts w:ascii="Arial" w:eastAsia="Arial" w:hAnsi="Arial" w:cs="Arial"/>
                <w:color w:val="000000"/>
              </w:rPr>
              <w:t>1. podzemné podlažie</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2DFE7C3" w14:textId="77777777" w:rsidR="00F86AE4" w:rsidRDefault="001912FD">
            <w:pPr>
              <w:jc w:val="right"/>
            </w:pPr>
            <w:r>
              <w:rPr>
                <w:rFonts w:ascii="Arial" w:eastAsia="Arial" w:hAnsi="Arial" w:cs="Arial"/>
                <w:color w:val="000000"/>
              </w:rPr>
              <w:t>13 196,62</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2CB088B" w14:textId="77777777" w:rsidR="00F86AE4" w:rsidRDefault="001912FD">
            <w:pPr>
              <w:jc w:val="right"/>
            </w:pPr>
            <w:r>
              <w:rPr>
                <w:rFonts w:ascii="Arial" w:eastAsia="Arial" w:hAnsi="Arial" w:cs="Arial"/>
                <w:color w:val="000000"/>
              </w:rPr>
              <w:t>8 214,90</w:t>
            </w:r>
          </w:p>
        </w:tc>
      </w:tr>
      <w:tr w:rsidR="00F86AE4" w14:paraId="6536F4D2" w14:textId="77777777">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5332AA3" w14:textId="77777777" w:rsidR="00F86AE4" w:rsidRDefault="001912FD">
            <w:r>
              <w:rPr>
                <w:rFonts w:ascii="Arial" w:eastAsia="Arial" w:hAnsi="Arial" w:cs="Arial"/>
                <w:color w:val="000000"/>
              </w:rPr>
              <w:t>1. nadzemné podlažie</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6F78D67" w14:textId="77777777" w:rsidR="00F86AE4" w:rsidRDefault="001912FD">
            <w:pPr>
              <w:jc w:val="right"/>
            </w:pPr>
            <w:r>
              <w:rPr>
                <w:rFonts w:ascii="Arial" w:eastAsia="Arial" w:hAnsi="Arial" w:cs="Arial"/>
                <w:color w:val="000000"/>
              </w:rPr>
              <w:t>71 224,05</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1F87F42" w14:textId="77777777" w:rsidR="00F86AE4" w:rsidRDefault="001912FD">
            <w:pPr>
              <w:jc w:val="right"/>
            </w:pPr>
            <w:r>
              <w:rPr>
                <w:rFonts w:ascii="Arial" w:eastAsia="Arial" w:hAnsi="Arial" w:cs="Arial"/>
                <w:color w:val="000000"/>
              </w:rPr>
              <w:t>44 336,97</w:t>
            </w:r>
          </w:p>
        </w:tc>
      </w:tr>
      <w:tr w:rsidR="00F86AE4" w14:paraId="618F3041" w14:textId="77777777">
        <w:trPr>
          <w:trHeight w:val="283"/>
        </w:trPr>
        <w:tc>
          <w:tcPr>
            <w:tcW w:w="4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85B0139" w14:textId="77777777" w:rsidR="00F86AE4" w:rsidRDefault="001912FD">
            <w:r>
              <w:rPr>
                <w:rFonts w:ascii="Arial" w:eastAsia="Arial" w:hAnsi="Arial" w:cs="Arial"/>
                <w:b/>
                <w:color w:val="000000"/>
              </w:rPr>
              <w:t>Spolu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64A8E86" w14:textId="77777777" w:rsidR="00F86AE4" w:rsidRDefault="001912FD">
            <w:pPr>
              <w:jc w:val="right"/>
            </w:pPr>
            <w:r>
              <w:rPr>
                <w:rFonts w:ascii="Arial" w:eastAsia="Arial" w:hAnsi="Arial" w:cs="Arial"/>
                <w:b/>
                <w:color w:val="000000"/>
              </w:rPr>
              <w:t>84 420,67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54A619B" w14:textId="77777777" w:rsidR="00F86AE4" w:rsidRDefault="001912FD">
            <w:pPr>
              <w:jc w:val="right"/>
            </w:pPr>
            <w:r>
              <w:rPr>
                <w:rFonts w:ascii="Arial" w:eastAsia="Arial" w:hAnsi="Arial" w:cs="Arial"/>
                <w:b/>
                <w:color w:val="000000"/>
              </w:rPr>
              <w:t>52 551,87</w:t>
            </w:r>
          </w:p>
        </w:tc>
      </w:tr>
    </w:tbl>
    <w:p w14:paraId="4D3B0940" w14:textId="374EDEFB" w:rsidR="00011B99" w:rsidRDefault="00011B99"/>
    <w:p w14:paraId="6CDEBBB5" w14:textId="634CC458" w:rsidR="00F86AE4" w:rsidRDefault="00011B99" w:rsidP="00011B99">
      <w:pPr>
        <w:pStyle w:val="Nadpis4"/>
        <w:spacing w:before="0" w:after="0"/>
      </w:pPr>
      <w:r>
        <w:br w:type="page"/>
      </w:r>
      <w:r w:rsidR="001912FD">
        <w:rPr>
          <w:rFonts w:ascii="Arial" w:eastAsia="Arial" w:hAnsi="Arial" w:cs="Arial"/>
          <w:color w:val="000000"/>
        </w:rPr>
        <w:lastRenderedPageBreak/>
        <w:t>2.2 PRÍSLUŠENSTVO</w:t>
      </w:r>
    </w:p>
    <w:p w14:paraId="37D3F854" w14:textId="77777777" w:rsidR="00F86AE4" w:rsidRDefault="00F86AE4" w:rsidP="00011B99"/>
    <w:p w14:paraId="59EA85CE" w14:textId="77777777" w:rsidR="00F86AE4" w:rsidRDefault="001912FD" w:rsidP="00011B99">
      <w:pPr>
        <w:pStyle w:val="Nadpis5"/>
        <w:spacing w:before="0" w:after="0"/>
      </w:pPr>
      <w:r>
        <w:rPr>
          <w:rFonts w:ascii="Arial" w:eastAsia="Arial" w:hAnsi="Arial" w:cs="Arial"/>
          <w:i w:val="0"/>
          <w:color w:val="000000"/>
          <w:sz w:val="28"/>
        </w:rPr>
        <w:t>2.2.1 Plot od ulice</w:t>
      </w:r>
    </w:p>
    <w:p w14:paraId="151C2121" w14:textId="77777777" w:rsidR="00F86AE4" w:rsidRDefault="00F86AE4" w:rsidP="00011B99"/>
    <w:p w14:paraId="732FBB0A" w14:textId="77777777" w:rsidR="00F86AE4" w:rsidRDefault="001912FD" w:rsidP="00011B99">
      <w:r>
        <w:rPr>
          <w:rFonts w:ascii="Arial" w:eastAsia="Arial" w:hAnsi="Arial" w:cs="Arial"/>
          <w:b/>
          <w:color w:val="000000"/>
          <w:sz w:val="22"/>
        </w:rPr>
        <w:t>ZATRIEDENIE STAVBY</w:t>
      </w:r>
    </w:p>
    <w:p w14:paraId="0927567D" w14:textId="77777777" w:rsidR="00F86AE4" w:rsidRDefault="00F86AE4" w:rsidP="00011B99"/>
    <w:p w14:paraId="452DA398" w14:textId="77777777" w:rsidR="00F86AE4" w:rsidRDefault="001912FD">
      <w:pPr>
        <w:tabs>
          <w:tab w:val="left" w:pos="1134"/>
        </w:tabs>
        <w:jc w:val="both"/>
      </w:pPr>
      <w:r>
        <w:rPr>
          <w:rFonts w:ascii="Arial" w:eastAsia="Arial" w:hAnsi="Arial" w:cs="Arial"/>
          <w:b/>
          <w:color w:val="000000"/>
        </w:rPr>
        <w:t>JKSO:</w:t>
      </w:r>
      <w:r>
        <w:rPr>
          <w:rStyle w:val="Zvraznenie"/>
          <w:i w:val="0"/>
          <w:color w:val="000000"/>
        </w:rPr>
        <w:tab/>
        <w:t>815 2 Oplotenie</w:t>
      </w:r>
      <w:r>
        <w:cr/>
      </w:r>
      <w:r>
        <w:rPr>
          <w:rFonts w:ascii="Arial" w:eastAsia="Arial" w:hAnsi="Arial" w:cs="Arial"/>
          <w:b/>
          <w:color w:val="000000"/>
        </w:rPr>
        <w:t>KS:</w:t>
      </w:r>
      <w:r>
        <w:rPr>
          <w:rStyle w:val="Zvraznenie"/>
          <w:i w:val="0"/>
          <w:color w:val="000000"/>
        </w:rPr>
        <w:tab/>
        <w:t>2ex Inžinierske stavby</w:t>
      </w:r>
    </w:p>
    <w:p w14:paraId="02E9E22D" w14:textId="77777777" w:rsidR="00F86AE4" w:rsidRDefault="00F86AE4"/>
    <w:p w14:paraId="619697A9" w14:textId="77777777" w:rsidR="00F86AE4" w:rsidRDefault="001912FD">
      <w:r>
        <w:rPr>
          <w:rFonts w:ascii="Arial" w:eastAsia="Arial" w:hAnsi="Arial" w:cs="Arial"/>
          <w:b/>
          <w:color w:val="000000"/>
          <w:sz w:val="22"/>
        </w:rPr>
        <w:t>ROZPOČTOVÝ UKAZOVATEĽ</w:t>
      </w:r>
    </w:p>
    <w:p w14:paraId="69451AE4" w14:textId="77777777" w:rsidR="00F86AE4" w:rsidRDefault="00F86A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462"/>
        <w:gridCol w:w="1134"/>
        <w:gridCol w:w="1134"/>
        <w:gridCol w:w="2268"/>
      </w:tblGrid>
      <w:tr w:rsidR="00F86AE4" w14:paraId="2B3EB8D8" w14:textId="7777777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B258E46" w14:textId="77777777" w:rsidR="00F86AE4" w:rsidRDefault="001912FD">
            <w:pPr>
              <w:jc w:val="center"/>
            </w:pPr>
            <w:r>
              <w:rPr>
                <w:rFonts w:ascii="Arial" w:eastAsia="Arial" w:hAnsi="Arial" w:cs="Arial"/>
                <w:b/>
                <w:color w:val="000000"/>
              </w:rPr>
              <w:t>Pol. č.</w:t>
            </w:r>
          </w:p>
        </w:tc>
        <w:tc>
          <w:tcPr>
            <w:tcW w:w="4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ACFC70F" w14:textId="77777777" w:rsidR="00F86AE4" w:rsidRDefault="001912FD">
            <w:pPr>
              <w:jc w:val="center"/>
            </w:pPr>
            <w:r>
              <w:rPr>
                <w:rFonts w:ascii="Arial" w:eastAsia="Arial" w:hAnsi="Arial" w:cs="Arial"/>
                <w:b/>
                <w:color w:val="000000"/>
              </w:rPr>
              <w:t>Popis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01443B1" w14:textId="77777777" w:rsidR="00F86AE4" w:rsidRDefault="001912FD">
            <w:pPr>
              <w:jc w:val="center"/>
            </w:pPr>
            <w:r>
              <w:rPr>
                <w:rFonts w:ascii="Arial" w:eastAsia="Arial" w:hAnsi="Arial" w:cs="Arial"/>
                <w:b/>
                <w:color w:val="000000"/>
              </w:rPr>
              <w:t>Počet MJ</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475D4D1" w14:textId="77777777" w:rsidR="00F86AE4" w:rsidRDefault="001912FD">
            <w:pPr>
              <w:jc w:val="center"/>
            </w:pPr>
            <w:r>
              <w:rPr>
                <w:rFonts w:ascii="Arial" w:eastAsia="Arial" w:hAnsi="Arial" w:cs="Arial"/>
                <w:b/>
                <w:color w:val="000000"/>
              </w:rPr>
              <w:t>Body / MJ</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771FE8A" w14:textId="77777777" w:rsidR="00F86AE4" w:rsidRDefault="001912FD">
            <w:pPr>
              <w:jc w:val="center"/>
            </w:pPr>
            <w:r>
              <w:rPr>
                <w:rFonts w:ascii="Arial" w:eastAsia="Arial" w:hAnsi="Arial" w:cs="Arial"/>
                <w:b/>
                <w:color w:val="000000"/>
              </w:rPr>
              <w:t>Rozpočtový ukazovateľ</w:t>
            </w:r>
          </w:p>
        </w:tc>
      </w:tr>
      <w:tr w:rsidR="00F86AE4" w14:paraId="45D0CA01"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045FF9A" w14:textId="77777777" w:rsidR="00F86AE4" w:rsidRDefault="001912FD">
            <w:r>
              <w:rPr>
                <w:rFonts w:ascii="Arial" w:eastAsia="Arial" w:hAnsi="Arial" w:cs="Arial"/>
                <w:b/>
                <w:color w:val="000000"/>
              </w:rPr>
              <w:t>1.</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86B7536" w14:textId="77777777" w:rsidR="00F86AE4" w:rsidRDefault="001912FD">
            <w:r>
              <w:rPr>
                <w:rFonts w:ascii="Arial" w:eastAsia="Arial" w:hAnsi="Arial" w:cs="Arial"/>
                <w:b/>
                <w:color w:val="000000"/>
              </w:rPr>
              <w:t>Základy vrátane zemných prác: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D7C7049" w14:textId="77777777" w:rsidR="00F86AE4" w:rsidRDefault="00F86AE4">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9EC67EC" w14:textId="77777777" w:rsidR="00F86AE4" w:rsidRDefault="00F86AE4">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D5BCCE8" w14:textId="77777777" w:rsidR="00F86AE4" w:rsidRDefault="00F86AE4">
            <w:pPr>
              <w:jc w:val="right"/>
            </w:pPr>
          </w:p>
        </w:tc>
      </w:tr>
      <w:tr w:rsidR="00F86AE4" w14:paraId="36B76955"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75E26D97" w14:textId="77777777" w:rsidR="00F86AE4" w:rsidRDefault="001912FD">
            <w:r>
              <w:rPr>
                <w:rFonts w:ascii="Arial" w:eastAsia="Arial" w:hAnsi="Arial" w:cs="Arial"/>
                <w:color w:val="000000"/>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0A9322E9" w14:textId="77777777" w:rsidR="00F86AE4" w:rsidRDefault="001912FD">
            <w:r>
              <w:rPr>
                <w:rFonts w:ascii="Arial" w:eastAsia="Arial" w:hAnsi="Arial" w:cs="Arial"/>
                <w:color w:val="000000"/>
              </w:rPr>
              <w:t>z kameňa a betónu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9AEEB3B" w14:textId="77777777" w:rsidR="00F86AE4" w:rsidRDefault="001912FD">
            <w:pPr>
              <w:jc w:val="right"/>
            </w:pPr>
            <w:r>
              <w:rPr>
                <w:rFonts w:ascii="Arial" w:eastAsia="Arial" w:hAnsi="Arial" w:cs="Arial"/>
                <w:color w:val="000000"/>
              </w:rPr>
              <w:t>22,65m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683252D" w14:textId="77777777" w:rsidR="00F86AE4" w:rsidRDefault="001912FD">
            <w:pPr>
              <w:jc w:val="right"/>
            </w:pPr>
            <w:r>
              <w:rPr>
                <w:rFonts w:ascii="Arial" w:eastAsia="Arial" w:hAnsi="Arial" w:cs="Arial"/>
                <w:color w:val="000000"/>
              </w:rPr>
              <w:t>700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0361B06" w14:textId="77777777" w:rsidR="00F86AE4" w:rsidRDefault="001912FD">
            <w:pPr>
              <w:jc w:val="right"/>
            </w:pPr>
            <w:r>
              <w:rPr>
                <w:rFonts w:ascii="Arial" w:eastAsia="Arial" w:hAnsi="Arial" w:cs="Arial"/>
                <w:color w:val="000000"/>
              </w:rPr>
              <w:t>23,24 €/m</w:t>
            </w:r>
          </w:p>
        </w:tc>
      </w:tr>
      <w:tr w:rsidR="00F86AE4" w14:paraId="02B252A8"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550A58B" w14:textId="77777777" w:rsidR="00F86AE4" w:rsidRDefault="001912FD">
            <w:r>
              <w:rPr>
                <w:rFonts w:ascii="Arial" w:eastAsia="Arial" w:hAnsi="Arial" w:cs="Arial"/>
                <w:b/>
                <w:color w:val="000000"/>
              </w:rPr>
              <w:t>2.</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1EB882E" w14:textId="77777777" w:rsidR="00F86AE4" w:rsidRDefault="001912FD">
            <w:r>
              <w:rPr>
                <w:rFonts w:ascii="Arial" w:eastAsia="Arial" w:hAnsi="Arial" w:cs="Arial"/>
                <w:b/>
                <w:color w:val="000000"/>
              </w:rPr>
              <w:t>Podmurovka: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3D43FDF" w14:textId="77777777" w:rsidR="00F86AE4" w:rsidRDefault="00F86AE4">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0A35542" w14:textId="77777777" w:rsidR="00F86AE4" w:rsidRDefault="00F86AE4">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50A9993" w14:textId="77777777" w:rsidR="00F86AE4" w:rsidRDefault="00F86AE4">
            <w:pPr>
              <w:jc w:val="right"/>
            </w:pPr>
          </w:p>
        </w:tc>
      </w:tr>
      <w:tr w:rsidR="00F86AE4" w14:paraId="5A8C992E"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0E1997A1" w14:textId="77777777" w:rsidR="00F86AE4" w:rsidRDefault="001912FD">
            <w:r>
              <w:rPr>
                <w:rFonts w:ascii="Arial" w:eastAsia="Arial" w:hAnsi="Arial" w:cs="Arial"/>
                <w:color w:val="000000"/>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06DAAF7F" w14:textId="77777777" w:rsidR="00F86AE4" w:rsidRDefault="001912FD">
            <w:r>
              <w:rPr>
                <w:rFonts w:ascii="Arial" w:eastAsia="Arial" w:hAnsi="Arial" w:cs="Arial"/>
                <w:color w:val="000000"/>
              </w:rPr>
              <w:t>betónová monolitická alebo prefabrikovaná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E8B4181" w14:textId="77777777" w:rsidR="00F86AE4" w:rsidRDefault="001912FD">
            <w:pPr>
              <w:jc w:val="right"/>
            </w:pPr>
            <w:r>
              <w:rPr>
                <w:rFonts w:ascii="Arial" w:eastAsia="Arial" w:hAnsi="Arial" w:cs="Arial"/>
                <w:color w:val="000000"/>
              </w:rPr>
              <w:t>22,65m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F5CA558" w14:textId="77777777" w:rsidR="00F86AE4" w:rsidRDefault="001912FD">
            <w:pPr>
              <w:jc w:val="right"/>
            </w:pPr>
            <w:r>
              <w:rPr>
                <w:rFonts w:ascii="Arial" w:eastAsia="Arial" w:hAnsi="Arial" w:cs="Arial"/>
                <w:color w:val="000000"/>
              </w:rPr>
              <w:t>926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03FCC46" w14:textId="77777777" w:rsidR="00F86AE4" w:rsidRDefault="001912FD">
            <w:pPr>
              <w:jc w:val="right"/>
            </w:pPr>
            <w:r>
              <w:rPr>
                <w:rFonts w:ascii="Arial" w:eastAsia="Arial" w:hAnsi="Arial" w:cs="Arial"/>
                <w:color w:val="000000"/>
              </w:rPr>
              <w:t>30,74 €/m</w:t>
            </w:r>
          </w:p>
        </w:tc>
      </w:tr>
      <w:tr w:rsidR="00F86AE4" w14:paraId="7DBBD4EF"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EDD6E5F" w14:textId="77777777" w:rsidR="00F86AE4" w:rsidRDefault="00F86AE4"/>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FE02B98" w14:textId="77777777" w:rsidR="00F86AE4" w:rsidRDefault="001912FD">
            <w:r>
              <w:rPr>
                <w:rFonts w:ascii="Arial" w:eastAsia="Arial" w:hAnsi="Arial" w:cs="Arial"/>
                <w:b/>
                <w:color w:val="000000"/>
              </w:rPr>
              <w:t>Spolu: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5F55471" w14:textId="77777777" w:rsidR="00F86AE4" w:rsidRDefault="00F86AE4">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FB52E05" w14:textId="77777777" w:rsidR="00F86AE4" w:rsidRDefault="00F86AE4">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4B34DC8" w14:textId="77777777" w:rsidR="00F86AE4" w:rsidRDefault="001912FD">
            <w:pPr>
              <w:jc w:val="right"/>
            </w:pPr>
            <w:r>
              <w:rPr>
                <w:rFonts w:ascii="Arial" w:eastAsia="Arial" w:hAnsi="Arial" w:cs="Arial"/>
                <w:b/>
                <w:color w:val="000000"/>
              </w:rPr>
              <w:t>53,98 €/m</w:t>
            </w:r>
          </w:p>
        </w:tc>
      </w:tr>
      <w:tr w:rsidR="00F86AE4" w14:paraId="09B2AB1D"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9E4C884" w14:textId="77777777" w:rsidR="00F86AE4" w:rsidRDefault="001912FD">
            <w:r>
              <w:rPr>
                <w:rFonts w:ascii="Arial" w:eastAsia="Arial" w:hAnsi="Arial" w:cs="Arial"/>
                <w:b/>
                <w:color w:val="000000"/>
              </w:rPr>
              <w:t>3.</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8ED34D0" w14:textId="77777777" w:rsidR="00F86AE4" w:rsidRDefault="001912FD">
            <w:r>
              <w:rPr>
                <w:rFonts w:ascii="Arial" w:eastAsia="Arial" w:hAnsi="Arial" w:cs="Arial"/>
                <w:b/>
                <w:color w:val="000000"/>
              </w:rPr>
              <w:t>Výplň plotu: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F0FE6A1" w14:textId="77777777" w:rsidR="00F86AE4" w:rsidRDefault="00F86AE4">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00F8AE0" w14:textId="77777777" w:rsidR="00F86AE4" w:rsidRDefault="00F86AE4">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F4F8BCA" w14:textId="77777777" w:rsidR="00F86AE4" w:rsidRDefault="00F86AE4">
            <w:pPr>
              <w:jc w:val="right"/>
            </w:pPr>
          </w:p>
        </w:tc>
      </w:tr>
      <w:tr w:rsidR="00F86AE4" w14:paraId="1060E662"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265B2C23" w14:textId="77777777" w:rsidR="00F86AE4" w:rsidRDefault="001912FD">
            <w:r>
              <w:rPr>
                <w:rFonts w:ascii="Arial" w:eastAsia="Arial" w:hAnsi="Arial" w:cs="Arial"/>
                <w:color w:val="000000"/>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12B901D3" w14:textId="77777777" w:rsidR="00F86AE4" w:rsidRDefault="001912FD">
            <w:r>
              <w:rPr>
                <w:rFonts w:ascii="Arial" w:eastAsia="Arial" w:hAnsi="Arial" w:cs="Arial"/>
                <w:color w:val="000000"/>
              </w:rPr>
              <w:t>zo strojového pletiva na oceľové alebo betónové stĺpiky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E87BD96" w14:textId="77777777" w:rsidR="00F86AE4" w:rsidRDefault="001912FD">
            <w:pPr>
              <w:jc w:val="right"/>
            </w:pPr>
            <w:r>
              <w:rPr>
                <w:rFonts w:ascii="Arial" w:eastAsia="Arial" w:hAnsi="Arial" w:cs="Arial"/>
                <w:color w:val="000000"/>
              </w:rPr>
              <w:t>36,24m</w:t>
            </w:r>
            <w:r>
              <w:rPr>
                <w:rFonts w:ascii="Arial" w:eastAsia="Arial" w:hAnsi="Arial" w:cs="Arial"/>
                <w:color w:val="000000"/>
                <w:vertAlign w:val="superscript"/>
              </w:rPr>
              <w:t>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8811DB4" w14:textId="77777777" w:rsidR="00F86AE4" w:rsidRDefault="001912FD">
            <w:pPr>
              <w:jc w:val="right"/>
            </w:pPr>
            <w:r>
              <w:rPr>
                <w:rFonts w:ascii="Arial" w:eastAsia="Arial" w:hAnsi="Arial" w:cs="Arial"/>
                <w:color w:val="000000"/>
              </w:rPr>
              <w:t>380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C5D3FAF" w14:textId="77777777" w:rsidR="00F86AE4" w:rsidRDefault="001912FD">
            <w:pPr>
              <w:jc w:val="right"/>
            </w:pPr>
            <w:r>
              <w:rPr>
                <w:rFonts w:ascii="Arial" w:eastAsia="Arial" w:hAnsi="Arial" w:cs="Arial"/>
                <w:color w:val="000000"/>
              </w:rPr>
              <w:t>12,61 €/m</w:t>
            </w:r>
          </w:p>
        </w:tc>
      </w:tr>
      <w:tr w:rsidR="00F86AE4" w14:paraId="2A86E7BF"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072EDDA" w14:textId="77777777" w:rsidR="00F86AE4" w:rsidRDefault="001912FD">
            <w:r>
              <w:rPr>
                <w:rFonts w:ascii="Arial" w:eastAsia="Arial" w:hAnsi="Arial" w:cs="Arial"/>
                <w:b/>
                <w:color w:val="000000"/>
              </w:rPr>
              <w:t>4.</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41BC381" w14:textId="77777777" w:rsidR="00F86AE4" w:rsidRDefault="001912FD">
            <w:r>
              <w:rPr>
                <w:rFonts w:ascii="Arial" w:eastAsia="Arial" w:hAnsi="Arial" w:cs="Arial"/>
                <w:b/>
                <w:color w:val="000000"/>
              </w:rPr>
              <w:t>Plotové vráta: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827D05B" w14:textId="77777777" w:rsidR="00F86AE4" w:rsidRDefault="00F86AE4">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A70F824" w14:textId="77777777" w:rsidR="00F86AE4" w:rsidRDefault="00F86AE4">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AEC690E" w14:textId="77777777" w:rsidR="00F86AE4" w:rsidRDefault="00F86AE4">
            <w:pPr>
              <w:jc w:val="right"/>
            </w:pPr>
          </w:p>
        </w:tc>
      </w:tr>
      <w:tr w:rsidR="00F86AE4" w14:paraId="29BDB4F7"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147563EE" w14:textId="77777777" w:rsidR="00F86AE4" w:rsidRDefault="001912FD">
            <w:r>
              <w:rPr>
                <w:rFonts w:ascii="Arial" w:eastAsia="Arial" w:hAnsi="Arial" w:cs="Arial"/>
                <w:color w:val="000000"/>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76875742" w14:textId="77777777" w:rsidR="00F86AE4" w:rsidRDefault="001912FD">
            <w:r>
              <w:rPr>
                <w:rFonts w:ascii="Arial" w:eastAsia="Arial" w:hAnsi="Arial" w:cs="Arial"/>
                <w:color w:val="000000"/>
              </w:rPr>
              <w:t>b) kovové s drôtenou výplňou alebo z kovových profilov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12B68DA" w14:textId="77777777" w:rsidR="00F86AE4" w:rsidRDefault="001912FD">
            <w:pPr>
              <w:jc w:val="right"/>
            </w:pPr>
            <w:r>
              <w:rPr>
                <w:rFonts w:ascii="Arial" w:eastAsia="Arial" w:hAnsi="Arial" w:cs="Arial"/>
                <w:color w:val="000000"/>
              </w:rPr>
              <w:t xml:space="preserve">1 ks </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9623FFF" w14:textId="77777777" w:rsidR="00F86AE4" w:rsidRDefault="001912FD">
            <w:pPr>
              <w:jc w:val="right"/>
            </w:pPr>
            <w:r>
              <w:rPr>
                <w:rFonts w:ascii="Arial" w:eastAsia="Arial" w:hAnsi="Arial" w:cs="Arial"/>
                <w:color w:val="000000"/>
              </w:rPr>
              <w:t>7505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93DFA73" w14:textId="77777777" w:rsidR="00F86AE4" w:rsidRDefault="001912FD">
            <w:pPr>
              <w:jc w:val="right"/>
            </w:pPr>
            <w:r>
              <w:rPr>
                <w:rFonts w:ascii="Arial" w:eastAsia="Arial" w:hAnsi="Arial" w:cs="Arial"/>
                <w:color w:val="000000"/>
              </w:rPr>
              <w:t>249,12 €/ks</w:t>
            </w:r>
          </w:p>
        </w:tc>
      </w:tr>
      <w:tr w:rsidR="00F86AE4" w14:paraId="4C9866C3"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DD4417E" w14:textId="77777777" w:rsidR="00F86AE4" w:rsidRDefault="001912FD">
            <w:r>
              <w:rPr>
                <w:rFonts w:ascii="Arial" w:eastAsia="Arial" w:hAnsi="Arial" w:cs="Arial"/>
                <w:b/>
                <w:color w:val="000000"/>
              </w:rPr>
              <w:t>5.</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2E16FD8" w14:textId="77777777" w:rsidR="00F86AE4" w:rsidRDefault="001912FD">
            <w:r>
              <w:rPr>
                <w:rFonts w:ascii="Arial" w:eastAsia="Arial" w:hAnsi="Arial" w:cs="Arial"/>
                <w:b/>
                <w:color w:val="000000"/>
              </w:rPr>
              <w:t>Plotové vrátka: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D8C68B1" w14:textId="77777777" w:rsidR="00F86AE4" w:rsidRDefault="00F86AE4">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E992320" w14:textId="77777777" w:rsidR="00F86AE4" w:rsidRDefault="00F86AE4">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3E53E6B" w14:textId="77777777" w:rsidR="00F86AE4" w:rsidRDefault="00F86AE4">
            <w:pPr>
              <w:jc w:val="right"/>
            </w:pPr>
          </w:p>
        </w:tc>
      </w:tr>
      <w:tr w:rsidR="00F86AE4" w14:paraId="46C871C9" w14:textId="77777777">
        <w:trPr>
          <w:trHeight w:val="283"/>
        </w:trPr>
        <w:tc>
          <w:tcPr>
            <w:tcW w:w="567"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14:paraId="0DAB2328" w14:textId="77777777" w:rsidR="00F86AE4" w:rsidRDefault="001912FD">
            <w:r>
              <w:rPr>
                <w:rFonts w:ascii="Arial" w:eastAsia="Arial" w:hAnsi="Arial" w:cs="Arial"/>
                <w:color w:val="000000"/>
              </w:rPr>
              <w:t xml:space="preserve">  </w:t>
            </w:r>
          </w:p>
        </w:tc>
        <w:tc>
          <w:tcPr>
            <w:tcW w:w="4462"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14:paraId="7970609D" w14:textId="77777777" w:rsidR="00F86AE4" w:rsidRDefault="001912FD">
            <w:r>
              <w:rPr>
                <w:rFonts w:ascii="Arial" w:eastAsia="Arial" w:hAnsi="Arial" w:cs="Arial"/>
                <w:color w:val="000000"/>
              </w:rPr>
              <w:t>a) plechové plné</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73751E1" w14:textId="77777777" w:rsidR="00F86AE4" w:rsidRDefault="001912FD">
            <w:pPr>
              <w:jc w:val="right"/>
            </w:pPr>
            <w:r>
              <w:rPr>
                <w:rFonts w:ascii="Arial" w:eastAsia="Arial" w:hAnsi="Arial" w:cs="Arial"/>
                <w:color w:val="000000"/>
              </w:rPr>
              <w:t xml:space="preserve">1 ks </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504D25D7" w14:textId="77777777" w:rsidR="00F86AE4" w:rsidRDefault="001912FD">
            <w:pPr>
              <w:jc w:val="right"/>
            </w:pPr>
            <w:r>
              <w:rPr>
                <w:rFonts w:ascii="Arial" w:eastAsia="Arial" w:hAnsi="Arial" w:cs="Arial"/>
                <w:color w:val="000000"/>
              </w:rPr>
              <w:t>4050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3AB181AC" w14:textId="77777777" w:rsidR="00F86AE4" w:rsidRDefault="001912FD">
            <w:pPr>
              <w:jc w:val="right"/>
            </w:pPr>
            <w:r>
              <w:rPr>
                <w:rFonts w:ascii="Arial" w:eastAsia="Arial" w:hAnsi="Arial" w:cs="Arial"/>
                <w:color w:val="000000"/>
              </w:rPr>
              <w:t>134,44 €/ks</w:t>
            </w:r>
          </w:p>
        </w:tc>
      </w:tr>
    </w:tbl>
    <w:p w14:paraId="12C1FEBE" w14:textId="77777777" w:rsidR="00F86AE4" w:rsidRDefault="00F86AE4"/>
    <w:p w14:paraId="375686E1" w14:textId="77777777" w:rsidR="00F86AE4" w:rsidRDefault="001912FD">
      <w:pPr>
        <w:tabs>
          <w:tab w:val="left" w:pos="4535"/>
        </w:tabs>
        <w:jc w:val="both"/>
      </w:pPr>
      <w:r>
        <w:rPr>
          <w:rFonts w:ascii="Arial" w:eastAsia="Arial" w:hAnsi="Arial" w:cs="Arial"/>
          <w:b/>
          <w:color w:val="000000"/>
        </w:rPr>
        <w:t xml:space="preserve">Dĺžka plotu:  </w:t>
      </w:r>
      <w:r>
        <w:rPr>
          <w:rStyle w:val="Zvraznenie"/>
          <w:i w:val="0"/>
          <w:color w:val="000000"/>
        </w:rPr>
        <w:t xml:space="preserve"> </w:t>
      </w:r>
      <w:r>
        <w:rPr>
          <w:rStyle w:val="Zvraznenie"/>
          <w:i w:val="0"/>
          <w:color w:val="000000"/>
        </w:rPr>
        <w:tab/>
        <w:t>22,65 m</w:t>
      </w:r>
      <w:r>
        <w:cr/>
      </w:r>
      <w:r>
        <w:rPr>
          <w:rFonts w:ascii="Arial" w:eastAsia="Arial" w:hAnsi="Arial" w:cs="Arial"/>
          <w:b/>
          <w:color w:val="000000"/>
        </w:rPr>
        <w:t xml:space="preserve">Pohľadová plocha výplne:  </w:t>
      </w:r>
      <w:r>
        <w:rPr>
          <w:rStyle w:val="Zvraznenie"/>
          <w:i w:val="0"/>
          <w:color w:val="000000"/>
        </w:rPr>
        <w:t xml:space="preserve"> </w:t>
      </w:r>
      <w:r>
        <w:rPr>
          <w:rStyle w:val="Zvraznenie"/>
          <w:i w:val="0"/>
          <w:color w:val="000000"/>
        </w:rPr>
        <w:tab/>
        <w:t>22,65*1,60 = 36,24 m</w:t>
      </w:r>
      <w:r>
        <w:rPr>
          <w:rStyle w:val="Zvraznenie"/>
          <w:i w:val="0"/>
          <w:color w:val="000000"/>
          <w:vertAlign w:val="superscript"/>
        </w:rPr>
        <w:t>2</w:t>
      </w:r>
      <w:r>
        <w:cr/>
      </w: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2,652</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14:paraId="338D75A3" w14:textId="77777777" w:rsidR="00F86AE4" w:rsidRDefault="00F86AE4"/>
    <w:p w14:paraId="54E6AF40" w14:textId="77777777" w:rsidR="00F86AE4" w:rsidRDefault="001912FD">
      <w:r>
        <w:rPr>
          <w:rFonts w:ascii="Arial" w:eastAsia="Arial" w:hAnsi="Arial" w:cs="Arial"/>
          <w:b/>
          <w:color w:val="000000"/>
          <w:sz w:val="22"/>
        </w:rPr>
        <w:t>TECHNICKÝ STAV</w:t>
      </w:r>
    </w:p>
    <w:p w14:paraId="30DE1D91" w14:textId="77777777" w:rsidR="00F86AE4" w:rsidRDefault="00F86AE4"/>
    <w:p w14:paraId="54210C0E" w14:textId="77777777" w:rsidR="00F86AE4" w:rsidRDefault="001912FD">
      <w:pPr>
        <w:jc w:val="both"/>
      </w:pPr>
      <w:r>
        <w:rPr>
          <w:rStyle w:val="Zvraznenie"/>
          <w:i w:val="0"/>
          <w:color w:val="000000"/>
        </w:rPr>
        <w:t>Výpočet opotrebenia lineárnou metódou so stanovením životnosti odborným odhadom</w:t>
      </w:r>
    </w:p>
    <w:p w14:paraId="12D860C3" w14:textId="77777777" w:rsidR="00F86AE4" w:rsidRDefault="00F86A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F86AE4" w14:paraId="17BB5390" w14:textId="77777777">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204CCFE" w14:textId="77777777" w:rsidR="00F86AE4" w:rsidRDefault="001912FD">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D38EFEF" w14:textId="77777777" w:rsidR="00F86AE4" w:rsidRDefault="001912FD">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C597E7C" w14:textId="77777777" w:rsidR="00F86AE4" w:rsidRDefault="001912FD">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0565302" w14:textId="77777777" w:rsidR="00F86AE4" w:rsidRDefault="001912FD">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ABB4639" w14:textId="77777777" w:rsidR="00F86AE4" w:rsidRDefault="001912FD">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D81D206" w14:textId="77777777" w:rsidR="00F86AE4" w:rsidRDefault="001912FD">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862F770" w14:textId="77777777" w:rsidR="00F86AE4" w:rsidRDefault="001912FD">
            <w:pPr>
              <w:jc w:val="center"/>
            </w:pPr>
            <w:r>
              <w:rPr>
                <w:rFonts w:ascii="Arial" w:eastAsia="Arial" w:hAnsi="Arial" w:cs="Arial"/>
                <w:b/>
                <w:color w:val="000000"/>
              </w:rPr>
              <w:t>TS [%]</w:t>
            </w:r>
          </w:p>
        </w:tc>
      </w:tr>
      <w:tr w:rsidR="00F86AE4" w14:paraId="2D16F296" w14:textId="77777777">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088186EB" w14:textId="77777777" w:rsidR="00F86AE4" w:rsidRDefault="001912FD">
            <w:r>
              <w:rPr>
                <w:rFonts w:ascii="Arial" w:eastAsia="Arial" w:hAnsi="Arial" w:cs="Arial"/>
                <w:color w:val="000000"/>
              </w:rPr>
              <w:t>Plot od ulice</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C21A369" w14:textId="77777777" w:rsidR="00F86AE4" w:rsidRDefault="001912FD">
            <w:pPr>
              <w:jc w:val="center"/>
            </w:pPr>
            <w:r>
              <w:rPr>
                <w:rFonts w:ascii="Arial" w:eastAsia="Arial" w:hAnsi="Arial" w:cs="Arial"/>
                <w:color w:val="000000"/>
              </w:rPr>
              <w:t>1966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186DC44" w14:textId="77777777" w:rsidR="00F86AE4" w:rsidRDefault="001912FD">
            <w:pPr>
              <w:jc w:val="center"/>
            </w:pPr>
            <w:r>
              <w:rPr>
                <w:rFonts w:ascii="Arial" w:eastAsia="Arial" w:hAnsi="Arial" w:cs="Arial"/>
                <w:color w:val="000000"/>
              </w:rPr>
              <w:t>55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0DBD16EA" w14:textId="77777777" w:rsidR="00F86AE4" w:rsidRDefault="001912FD">
            <w:pPr>
              <w:jc w:val="center"/>
            </w:pPr>
            <w:r>
              <w:rPr>
                <w:rFonts w:ascii="Arial" w:eastAsia="Arial" w:hAnsi="Arial" w:cs="Arial"/>
                <w:color w:val="000000"/>
              </w:rPr>
              <w:t>25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2A24CC4D" w14:textId="77777777" w:rsidR="00F86AE4" w:rsidRDefault="001912FD">
            <w:pPr>
              <w:jc w:val="center"/>
            </w:pPr>
            <w:r>
              <w:rPr>
                <w:rFonts w:ascii="Arial" w:eastAsia="Arial" w:hAnsi="Arial" w:cs="Arial"/>
                <w:color w:val="000000"/>
              </w:rPr>
              <w:t>80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0BE6FC6" w14:textId="77777777" w:rsidR="00F86AE4" w:rsidRDefault="001912FD">
            <w:pPr>
              <w:jc w:val="center"/>
            </w:pPr>
            <w:r>
              <w:rPr>
                <w:rFonts w:ascii="Arial" w:eastAsia="Arial" w:hAnsi="Arial" w:cs="Arial"/>
                <w:color w:val="000000"/>
              </w:rPr>
              <w:t>68,75</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04D2FBEA" w14:textId="77777777" w:rsidR="00F86AE4" w:rsidRDefault="001912FD">
            <w:pPr>
              <w:jc w:val="center"/>
            </w:pPr>
            <w:r>
              <w:rPr>
                <w:rFonts w:ascii="Arial" w:eastAsia="Arial" w:hAnsi="Arial" w:cs="Arial"/>
                <w:color w:val="000000"/>
              </w:rPr>
              <w:t>31,25</w:t>
            </w:r>
          </w:p>
        </w:tc>
      </w:tr>
    </w:tbl>
    <w:p w14:paraId="18D34E8C" w14:textId="77777777" w:rsidR="00F86AE4" w:rsidRDefault="00F86AE4"/>
    <w:p w14:paraId="7D791A96" w14:textId="77777777" w:rsidR="00F86AE4" w:rsidRDefault="001912FD">
      <w:r>
        <w:rPr>
          <w:rFonts w:ascii="Arial" w:eastAsia="Arial" w:hAnsi="Arial" w:cs="Arial"/>
          <w:b/>
          <w:color w:val="000000"/>
          <w:sz w:val="22"/>
        </w:rPr>
        <w:t>VÝCHODISKOVÁ A TECHNICKÁ HODNOTA</w:t>
      </w:r>
    </w:p>
    <w:p w14:paraId="29FDE282" w14:textId="77777777" w:rsidR="00F86AE4" w:rsidRDefault="00F86A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F86AE4" w14:paraId="2FF8100A" w14:textId="7777777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BE74C01" w14:textId="77777777" w:rsidR="00F86AE4" w:rsidRDefault="001912FD">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35B6D5F" w14:textId="77777777" w:rsidR="00F86AE4" w:rsidRDefault="001912FD">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57FB965" w14:textId="77777777" w:rsidR="00F86AE4" w:rsidRDefault="001912FD">
            <w:pPr>
              <w:jc w:val="center"/>
            </w:pPr>
            <w:r>
              <w:rPr>
                <w:rFonts w:ascii="Arial" w:eastAsia="Arial" w:hAnsi="Arial" w:cs="Arial"/>
                <w:b/>
                <w:color w:val="000000"/>
              </w:rPr>
              <w:t>Hodnota [€]</w:t>
            </w:r>
          </w:p>
        </w:tc>
      </w:tr>
      <w:tr w:rsidR="00F86AE4" w14:paraId="480A68CA"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A8C19E3" w14:textId="77777777" w:rsidR="00F86AE4" w:rsidRDefault="001912FD">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BC9F387" w14:textId="77777777" w:rsidR="00F86AE4" w:rsidRDefault="001912FD">
            <w:pPr>
              <w:jc w:val="both"/>
            </w:pPr>
            <w:r>
              <w:rPr>
                <w:rFonts w:ascii="Arial" w:eastAsia="Arial" w:hAnsi="Arial" w:cs="Arial"/>
                <w:color w:val="000000"/>
              </w:rPr>
              <w:t>(22,65m * 53,98 €/m + 36,24m</w:t>
            </w:r>
            <w:r>
              <w:rPr>
                <w:rFonts w:ascii="Arial" w:eastAsia="Arial" w:hAnsi="Arial" w:cs="Arial"/>
                <w:color w:val="000000"/>
                <w:vertAlign w:val="superscript"/>
              </w:rPr>
              <w:t>2</w:t>
            </w:r>
            <w:r>
              <w:rPr>
                <w:rFonts w:ascii="Arial" w:eastAsia="Arial" w:hAnsi="Arial" w:cs="Arial"/>
                <w:color w:val="000000"/>
              </w:rPr>
              <w:t xml:space="preserve"> * 12,61 €/m</w:t>
            </w:r>
            <w:r>
              <w:rPr>
                <w:rFonts w:ascii="Arial" w:eastAsia="Arial" w:hAnsi="Arial" w:cs="Arial"/>
                <w:color w:val="000000"/>
                <w:vertAlign w:val="superscript"/>
              </w:rPr>
              <w:t>2</w:t>
            </w:r>
            <w:r>
              <w:rPr>
                <w:rFonts w:ascii="Arial" w:eastAsia="Arial" w:hAnsi="Arial" w:cs="Arial"/>
                <w:color w:val="000000"/>
              </w:rPr>
              <w:t xml:space="preserve"> + 1ks * 249,12 €/ks + 1ks * 134,44 €/ks) * 2,652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D90689F" w14:textId="77777777" w:rsidR="00F86AE4" w:rsidRDefault="001912FD">
            <w:pPr>
              <w:jc w:val="right"/>
            </w:pPr>
            <w:r>
              <w:rPr>
                <w:rFonts w:ascii="Arial" w:eastAsia="Arial" w:hAnsi="Arial" w:cs="Arial"/>
                <w:color w:val="000000"/>
              </w:rPr>
              <w:t>5 198,01</w:t>
            </w:r>
          </w:p>
        </w:tc>
      </w:tr>
      <w:tr w:rsidR="00F86AE4" w14:paraId="28FF6B54" w14:textId="7777777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5262DCBB" w14:textId="77777777" w:rsidR="00F86AE4" w:rsidRDefault="001912FD">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35BAD97C" w14:textId="77777777" w:rsidR="00F86AE4" w:rsidRDefault="001912FD">
            <w:pPr>
              <w:jc w:val="both"/>
            </w:pPr>
            <w:r>
              <w:rPr>
                <w:rFonts w:ascii="Arial" w:eastAsia="Arial" w:hAnsi="Arial" w:cs="Arial"/>
                <w:color w:val="000000"/>
              </w:rPr>
              <w:t>31,25 % z 5 198,01 €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5C3644EF" w14:textId="77777777" w:rsidR="00F86AE4" w:rsidRDefault="001912FD">
            <w:pPr>
              <w:jc w:val="right"/>
            </w:pPr>
            <w:r>
              <w:rPr>
                <w:rFonts w:ascii="Arial" w:eastAsia="Arial" w:hAnsi="Arial" w:cs="Arial"/>
                <w:color w:val="000000"/>
              </w:rPr>
              <w:t>1 624,38</w:t>
            </w:r>
          </w:p>
        </w:tc>
      </w:tr>
    </w:tbl>
    <w:p w14:paraId="69C53B92" w14:textId="77777777" w:rsidR="00F86AE4" w:rsidRDefault="00F86AE4" w:rsidP="00011B99"/>
    <w:p w14:paraId="4E8B49DF" w14:textId="77777777" w:rsidR="00F86AE4" w:rsidRDefault="00F86AE4" w:rsidP="00011B99"/>
    <w:p w14:paraId="509DD730" w14:textId="77777777" w:rsidR="00F86AE4" w:rsidRDefault="00F86AE4" w:rsidP="00011B99"/>
    <w:p w14:paraId="52552AD9" w14:textId="77777777" w:rsidR="00F86AE4" w:rsidRDefault="001912FD" w:rsidP="00011B99">
      <w:pPr>
        <w:pStyle w:val="Nadpis5"/>
        <w:spacing w:before="0" w:after="0"/>
      </w:pPr>
      <w:r>
        <w:rPr>
          <w:rFonts w:ascii="Arial" w:eastAsia="Arial" w:hAnsi="Arial" w:cs="Arial"/>
          <w:i w:val="0"/>
          <w:color w:val="000000"/>
          <w:sz w:val="28"/>
        </w:rPr>
        <w:t>2.2.2 Plot bočný</w:t>
      </w:r>
    </w:p>
    <w:p w14:paraId="28599B94" w14:textId="77777777" w:rsidR="00F86AE4" w:rsidRDefault="00F86AE4" w:rsidP="00011B99"/>
    <w:p w14:paraId="10B240F4" w14:textId="77777777" w:rsidR="00F86AE4" w:rsidRDefault="001912FD" w:rsidP="00011B99">
      <w:r>
        <w:rPr>
          <w:rFonts w:ascii="Arial" w:eastAsia="Arial" w:hAnsi="Arial" w:cs="Arial"/>
          <w:b/>
          <w:color w:val="000000"/>
          <w:sz w:val="22"/>
        </w:rPr>
        <w:t>ZATRIEDENIE STAVBY</w:t>
      </w:r>
    </w:p>
    <w:p w14:paraId="21728F5C" w14:textId="77777777" w:rsidR="00F86AE4" w:rsidRDefault="00F86AE4" w:rsidP="00011B99"/>
    <w:p w14:paraId="42F2712C" w14:textId="77777777" w:rsidR="00F86AE4" w:rsidRDefault="001912FD">
      <w:pPr>
        <w:tabs>
          <w:tab w:val="left" w:pos="1134"/>
        </w:tabs>
        <w:jc w:val="both"/>
      </w:pPr>
      <w:r>
        <w:rPr>
          <w:rFonts w:ascii="Arial" w:eastAsia="Arial" w:hAnsi="Arial" w:cs="Arial"/>
          <w:b/>
          <w:color w:val="000000"/>
        </w:rPr>
        <w:t>JKSO:</w:t>
      </w:r>
      <w:r>
        <w:rPr>
          <w:rStyle w:val="Zvraznenie"/>
          <w:i w:val="0"/>
          <w:color w:val="000000"/>
        </w:rPr>
        <w:tab/>
        <w:t>815 2 Oplotenie</w:t>
      </w:r>
      <w:r>
        <w:cr/>
      </w:r>
      <w:r>
        <w:rPr>
          <w:rFonts w:ascii="Arial" w:eastAsia="Arial" w:hAnsi="Arial" w:cs="Arial"/>
          <w:b/>
          <w:color w:val="000000"/>
        </w:rPr>
        <w:t>KS:</w:t>
      </w:r>
      <w:r>
        <w:rPr>
          <w:rStyle w:val="Zvraznenie"/>
          <w:i w:val="0"/>
          <w:color w:val="000000"/>
        </w:rPr>
        <w:tab/>
        <w:t>2ex Inžinierske stavby</w:t>
      </w:r>
    </w:p>
    <w:p w14:paraId="69EC7A07" w14:textId="77777777" w:rsidR="00F86AE4" w:rsidRDefault="00F86AE4"/>
    <w:p w14:paraId="30123E9A" w14:textId="77777777" w:rsidR="00F86AE4" w:rsidRDefault="001912FD">
      <w:r>
        <w:rPr>
          <w:rFonts w:ascii="Arial" w:eastAsia="Arial" w:hAnsi="Arial" w:cs="Arial"/>
          <w:b/>
          <w:color w:val="000000"/>
          <w:sz w:val="22"/>
        </w:rPr>
        <w:t>ROZPOČTOVÝ UKAZOVATEĽ</w:t>
      </w:r>
    </w:p>
    <w:p w14:paraId="46F86E8A" w14:textId="77777777" w:rsidR="00F86AE4" w:rsidRDefault="00F86A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462"/>
        <w:gridCol w:w="1134"/>
        <w:gridCol w:w="1134"/>
        <w:gridCol w:w="2268"/>
      </w:tblGrid>
      <w:tr w:rsidR="00F86AE4" w14:paraId="23EA1C11" w14:textId="7777777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3B580BF" w14:textId="77777777" w:rsidR="00F86AE4" w:rsidRDefault="001912FD">
            <w:pPr>
              <w:jc w:val="center"/>
            </w:pPr>
            <w:r>
              <w:rPr>
                <w:rFonts w:ascii="Arial" w:eastAsia="Arial" w:hAnsi="Arial" w:cs="Arial"/>
                <w:b/>
                <w:color w:val="000000"/>
              </w:rPr>
              <w:t>Pol. č.</w:t>
            </w:r>
          </w:p>
        </w:tc>
        <w:tc>
          <w:tcPr>
            <w:tcW w:w="4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518E659" w14:textId="77777777" w:rsidR="00F86AE4" w:rsidRDefault="001912FD">
            <w:pPr>
              <w:jc w:val="center"/>
            </w:pPr>
            <w:r>
              <w:rPr>
                <w:rFonts w:ascii="Arial" w:eastAsia="Arial" w:hAnsi="Arial" w:cs="Arial"/>
                <w:b/>
                <w:color w:val="000000"/>
              </w:rPr>
              <w:t>Popis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7499855" w14:textId="77777777" w:rsidR="00F86AE4" w:rsidRDefault="001912FD">
            <w:pPr>
              <w:jc w:val="center"/>
            </w:pPr>
            <w:r>
              <w:rPr>
                <w:rFonts w:ascii="Arial" w:eastAsia="Arial" w:hAnsi="Arial" w:cs="Arial"/>
                <w:b/>
                <w:color w:val="000000"/>
              </w:rPr>
              <w:t>Počet MJ</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D65D0F7" w14:textId="77777777" w:rsidR="00F86AE4" w:rsidRDefault="001912FD">
            <w:pPr>
              <w:jc w:val="center"/>
            </w:pPr>
            <w:r>
              <w:rPr>
                <w:rFonts w:ascii="Arial" w:eastAsia="Arial" w:hAnsi="Arial" w:cs="Arial"/>
                <w:b/>
                <w:color w:val="000000"/>
              </w:rPr>
              <w:t>Body / MJ</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60E76A2" w14:textId="77777777" w:rsidR="00F86AE4" w:rsidRDefault="001912FD">
            <w:pPr>
              <w:jc w:val="center"/>
            </w:pPr>
            <w:r>
              <w:rPr>
                <w:rFonts w:ascii="Arial" w:eastAsia="Arial" w:hAnsi="Arial" w:cs="Arial"/>
                <w:b/>
                <w:color w:val="000000"/>
              </w:rPr>
              <w:t>Rozpočtový ukazovateľ</w:t>
            </w:r>
          </w:p>
        </w:tc>
      </w:tr>
      <w:tr w:rsidR="00F86AE4" w14:paraId="6ABE36FB"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7436B5A" w14:textId="77777777" w:rsidR="00F86AE4" w:rsidRDefault="001912FD">
            <w:r>
              <w:rPr>
                <w:rFonts w:ascii="Arial" w:eastAsia="Arial" w:hAnsi="Arial" w:cs="Arial"/>
                <w:b/>
                <w:color w:val="000000"/>
              </w:rPr>
              <w:t>1.</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07A37DC" w14:textId="77777777" w:rsidR="00F86AE4" w:rsidRDefault="001912FD">
            <w:r>
              <w:rPr>
                <w:rFonts w:ascii="Arial" w:eastAsia="Arial" w:hAnsi="Arial" w:cs="Arial"/>
                <w:b/>
                <w:color w:val="000000"/>
              </w:rPr>
              <w:t>Základy vrátane zemných prác: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BBDB670" w14:textId="77777777" w:rsidR="00F86AE4" w:rsidRDefault="00F86AE4">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80C8D0E" w14:textId="77777777" w:rsidR="00F86AE4" w:rsidRDefault="00F86AE4">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48C058F" w14:textId="77777777" w:rsidR="00F86AE4" w:rsidRDefault="00F86AE4">
            <w:pPr>
              <w:jc w:val="right"/>
            </w:pPr>
          </w:p>
        </w:tc>
      </w:tr>
      <w:tr w:rsidR="00F86AE4" w14:paraId="27241238"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1E503AF0" w14:textId="77777777" w:rsidR="00F86AE4" w:rsidRDefault="001912FD">
            <w:r>
              <w:rPr>
                <w:rFonts w:ascii="Arial" w:eastAsia="Arial" w:hAnsi="Arial" w:cs="Arial"/>
                <w:color w:val="000000"/>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06F1D76B" w14:textId="77777777" w:rsidR="00F86AE4" w:rsidRDefault="001912FD">
            <w:r>
              <w:rPr>
                <w:rFonts w:ascii="Arial" w:eastAsia="Arial" w:hAnsi="Arial" w:cs="Arial"/>
                <w:color w:val="000000"/>
              </w:rPr>
              <w:t>z kameňa a betónu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6E1C944" w14:textId="77777777" w:rsidR="00F86AE4" w:rsidRDefault="001912FD">
            <w:pPr>
              <w:jc w:val="right"/>
            </w:pPr>
            <w:r>
              <w:rPr>
                <w:rFonts w:ascii="Arial" w:eastAsia="Arial" w:hAnsi="Arial" w:cs="Arial"/>
                <w:color w:val="000000"/>
              </w:rPr>
              <w:t>46,10m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EF2DB52" w14:textId="77777777" w:rsidR="00F86AE4" w:rsidRDefault="001912FD">
            <w:pPr>
              <w:jc w:val="right"/>
            </w:pPr>
            <w:r>
              <w:rPr>
                <w:rFonts w:ascii="Arial" w:eastAsia="Arial" w:hAnsi="Arial" w:cs="Arial"/>
                <w:color w:val="000000"/>
              </w:rPr>
              <w:t>700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5D4934E" w14:textId="77777777" w:rsidR="00F86AE4" w:rsidRDefault="001912FD">
            <w:pPr>
              <w:jc w:val="right"/>
            </w:pPr>
            <w:r>
              <w:rPr>
                <w:rFonts w:ascii="Arial" w:eastAsia="Arial" w:hAnsi="Arial" w:cs="Arial"/>
                <w:color w:val="000000"/>
              </w:rPr>
              <w:t>23,24 €/m</w:t>
            </w:r>
          </w:p>
        </w:tc>
      </w:tr>
      <w:tr w:rsidR="00F86AE4" w14:paraId="616A29C1"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DDBC3FD" w14:textId="77777777" w:rsidR="00F86AE4" w:rsidRDefault="001912FD">
            <w:r>
              <w:rPr>
                <w:rFonts w:ascii="Arial" w:eastAsia="Arial" w:hAnsi="Arial" w:cs="Arial"/>
                <w:b/>
                <w:color w:val="000000"/>
              </w:rPr>
              <w:t>2.</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2FA8BFD" w14:textId="77777777" w:rsidR="00F86AE4" w:rsidRDefault="001912FD">
            <w:r>
              <w:rPr>
                <w:rFonts w:ascii="Arial" w:eastAsia="Arial" w:hAnsi="Arial" w:cs="Arial"/>
                <w:b/>
                <w:color w:val="000000"/>
              </w:rPr>
              <w:t>Podmurovka: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0D942E6" w14:textId="77777777" w:rsidR="00F86AE4" w:rsidRDefault="00F86AE4">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9E85129" w14:textId="77777777" w:rsidR="00F86AE4" w:rsidRDefault="00F86AE4">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07E8969" w14:textId="77777777" w:rsidR="00F86AE4" w:rsidRDefault="00F86AE4">
            <w:pPr>
              <w:jc w:val="right"/>
            </w:pPr>
          </w:p>
        </w:tc>
      </w:tr>
      <w:tr w:rsidR="00F86AE4" w14:paraId="4DCD8573"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40D0BC30" w14:textId="77777777" w:rsidR="00F86AE4" w:rsidRDefault="001912FD">
            <w:r>
              <w:rPr>
                <w:rFonts w:ascii="Arial" w:eastAsia="Arial" w:hAnsi="Arial" w:cs="Arial"/>
                <w:color w:val="000000"/>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22D04692" w14:textId="77777777" w:rsidR="00F86AE4" w:rsidRDefault="001912FD">
            <w:r>
              <w:rPr>
                <w:rFonts w:ascii="Arial" w:eastAsia="Arial" w:hAnsi="Arial" w:cs="Arial"/>
                <w:color w:val="000000"/>
              </w:rPr>
              <w:t>betónová monolitická alebo prefabrikovaná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B300D4E" w14:textId="77777777" w:rsidR="00F86AE4" w:rsidRDefault="001912FD">
            <w:pPr>
              <w:jc w:val="right"/>
            </w:pPr>
            <w:r>
              <w:rPr>
                <w:rFonts w:ascii="Arial" w:eastAsia="Arial" w:hAnsi="Arial" w:cs="Arial"/>
                <w:color w:val="000000"/>
              </w:rPr>
              <w:t>46,10m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D7B4100" w14:textId="77777777" w:rsidR="00F86AE4" w:rsidRDefault="001912FD">
            <w:pPr>
              <w:jc w:val="right"/>
            </w:pPr>
            <w:r>
              <w:rPr>
                <w:rFonts w:ascii="Arial" w:eastAsia="Arial" w:hAnsi="Arial" w:cs="Arial"/>
                <w:color w:val="000000"/>
              </w:rPr>
              <w:t>926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C798AC5" w14:textId="77777777" w:rsidR="00F86AE4" w:rsidRDefault="001912FD">
            <w:pPr>
              <w:jc w:val="right"/>
            </w:pPr>
            <w:r>
              <w:rPr>
                <w:rFonts w:ascii="Arial" w:eastAsia="Arial" w:hAnsi="Arial" w:cs="Arial"/>
                <w:color w:val="000000"/>
              </w:rPr>
              <w:t>30,74 €/m</w:t>
            </w:r>
          </w:p>
        </w:tc>
      </w:tr>
      <w:tr w:rsidR="00F86AE4" w14:paraId="2BFE8786"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0857D78" w14:textId="77777777" w:rsidR="00F86AE4" w:rsidRDefault="00F86AE4"/>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C2B459F" w14:textId="77777777" w:rsidR="00F86AE4" w:rsidRDefault="001912FD">
            <w:r>
              <w:rPr>
                <w:rFonts w:ascii="Arial" w:eastAsia="Arial" w:hAnsi="Arial" w:cs="Arial"/>
                <w:b/>
                <w:color w:val="000000"/>
              </w:rPr>
              <w:t>Spolu: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31AED95" w14:textId="77777777" w:rsidR="00F86AE4" w:rsidRDefault="00F86AE4">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B193AAE" w14:textId="77777777" w:rsidR="00F86AE4" w:rsidRDefault="00F86AE4">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1ECFEF9" w14:textId="77777777" w:rsidR="00F86AE4" w:rsidRDefault="001912FD">
            <w:pPr>
              <w:jc w:val="right"/>
            </w:pPr>
            <w:r>
              <w:rPr>
                <w:rFonts w:ascii="Arial" w:eastAsia="Arial" w:hAnsi="Arial" w:cs="Arial"/>
                <w:b/>
                <w:color w:val="000000"/>
              </w:rPr>
              <w:t>53,98 €/m</w:t>
            </w:r>
          </w:p>
        </w:tc>
      </w:tr>
      <w:tr w:rsidR="00F86AE4" w14:paraId="6DECB274"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EA1FD43" w14:textId="77777777" w:rsidR="00F86AE4" w:rsidRDefault="001912FD">
            <w:r>
              <w:rPr>
                <w:rFonts w:ascii="Arial" w:eastAsia="Arial" w:hAnsi="Arial" w:cs="Arial"/>
                <w:b/>
                <w:color w:val="000000"/>
              </w:rPr>
              <w:t>3.</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77DEE87" w14:textId="77777777" w:rsidR="00F86AE4" w:rsidRDefault="001912FD">
            <w:r>
              <w:rPr>
                <w:rFonts w:ascii="Arial" w:eastAsia="Arial" w:hAnsi="Arial" w:cs="Arial"/>
                <w:b/>
                <w:color w:val="000000"/>
              </w:rPr>
              <w:t>Výplň plotu: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53455D6" w14:textId="77777777" w:rsidR="00F86AE4" w:rsidRDefault="00F86AE4">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3CDAD56" w14:textId="77777777" w:rsidR="00F86AE4" w:rsidRDefault="00F86AE4">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47F97BB" w14:textId="77777777" w:rsidR="00F86AE4" w:rsidRDefault="00F86AE4">
            <w:pPr>
              <w:jc w:val="right"/>
            </w:pPr>
          </w:p>
        </w:tc>
      </w:tr>
      <w:tr w:rsidR="00F86AE4" w14:paraId="3931ABCE" w14:textId="77777777">
        <w:trPr>
          <w:trHeight w:val="283"/>
        </w:trPr>
        <w:tc>
          <w:tcPr>
            <w:tcW w:w="567"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14:paraId="2C86FDF5" w14:textId="77777777" w:rsidR="00F86AE4" w:rsidRDefault="001912FD">
            <w:r>
              <w:rPr>
                <w:rFonts w:ascii="Arial" w:eastAsia="Arial" w:hAnsi="Arial" w:cs="Arial"/>
                <w:color w:val="000000"/>
              </w:rPr>
              <w:t xml:space="preserve">  </w:t>
            </w:r>
          </w:p>
        </w:tc>
        <w:tc>
          <w:tcPr>
            <w:tcW w:w="4462"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14:paraId="51C9768C" w14:textId="77777777" w:rsidR="00F86AE4" w:rsidRDefault="001912FD">
            <w:r>
              <w:rPr>
                <w:rFonts w:ascii="Arial" w:eastAsia="Arial" w:hAnsi="Arial" w:cs="Arial"/>
                <w:color w:val="000000"/>
              </w:rPr>
              <w:t>zo strojového pletiva na oceľové alebo betónové stĺpiky</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38D5AAD5" w14:textId="77777777" w:rsidR="00F86AE4" w:rsidRDefault="001912FD">
            <w:pPr>
              <w:jc w:val="right"/>
            </w:pPr>
            <w:r>
              <w:rPr>
                <w:rFonts w:ascii="Arial" w:eastAsia="Arial" w:hAnsi="Arial" w:cs="Arial"/>
                <w:color w:val="000000"/>
              </w:rPr>
              <w:t>73,76m</w:t>
            </w:r>
            <w:r>
              <w:rPr>
                <w:rFonts w:ascii="Arial" w:eastAsia="Arial" w:hAnsi="Arial" w:cs="Arial"/>
                <w:color w:val="000000"/>
                <w:vertAlign w:val="superscript"/>
              </w:rPr>
              <w:t>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78077C46" w14:textId="77777777" w:rsidR="00F86AE4" w:rsidRDefault="001912FD">
            <w:pPr>
              <w:jc w:val="right"/>
            </w:pPr>
            <w:r>
              <w:rPr>
                <w:rFonts w:ascii="Arial" w:eastAsia="Arial" w:hAnsi="Arial" w:cs="Arial"/>
                <w:color w:val="000000"/>
              </w:rPr>
              <w:t>380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523793E5" w14:textId="77777777" w:rsidR="00F86AE4" w:rsidRDefault="001912FD">
            <w:pPr>
              <w:jc w:val="right"/>
            </w:pPr>
            <w:r>
              <w:rPr>
                <w:rFonts w:ascii="Arial" w:eastAsia="Arial" w:hAnsi="Arial" w:cs="Arial"/>
                <w:color w:val="000000"/>
              </w:rPr>
              <w:t>12,61 €/m</w:t>
            </w:r>
          </w:p>
        </w:tc>
      </w:tr>
    </w:tbl>
    <w:p w14:paraId="4198E217" w14:textId="77777777" w:rsidR="00F86AE4" w:rsidRDefault="00F86AE4"/>
    <w:p w14:paraId="2126678C" w14:textId="77777777" w:rsidR="00F86AE4" w:rsidRDefault="001912FD">
      <w:pPr>
        <w:tabs>
          <w:tab w:val="left" w:pos="4535"/>
        </w:tabs>
        <w:jc w:val="both"/>
      </w:pPr>
      <w:r>
        <w:rPr>
          <w:rFonts w:ascii="Arial" w:eastAsia="Arial" w:hAnsi="Arial" w:cs="Arial"/>
          <w:b/>
          <w:color w:val="000000"/>
        </w:rPr>
        <w:t xml:space="preserve">Dĺžka plotu:  </w:t>
      </w:r>
      <w:r>
        <w:rPr>
          <w:rStyle w:val="Zvraznenie"/>
          <w:i w:val="0"/>
          <w:color w:val="000000"/>
        </w:rPr>
        <w:t xml:space="preserve"> </w:t>
      </w:r>
      <w:r>
        <w:rPr>
          <w:rStyle w:val="Zvraznenie"/>
          <w:i w:val="0"/>
          <w:color w:val="000000"/>
        </w:rPr>
        <w:tab/>
        <w:t>46,10 m</w:t>
      </w:r>
      <w:r>
        <w:cr/>
      </w:r>
      <w:r>
        <w:rPr>
          <w:rFonts w:ascii="Arial" w:eastAsia="Arial" w:hAnsi="Arial" w:cs="Arial"/>
          <w:b/>
          <w:color w:val="000000"/>
        </w:rPr>
        <w:t xml:space="preserve">Pohľadová plocha výplne:  </w:t>
      </w:r>
      <w:r>
        <w:rPr>
          <w:rStyle w:val="Zvraznenie"/>
          <w:i w:val="0"/>
          <w:color w:val="000000"/>
        </w:rPr>
        <w:t xml:space="preserve"> </w:t>
      </w:r>
      <w:r>
        <w:rPr>
          <w:rStyle w:val="Zvraznenie"/>
          <w:i w:val="0"/>
          <w:color w:val="000000"/>
        </w:rPr>
        <w:tab/>
        <w:t>46,1*1,60 = 73,76 m</w:t>
      </w:r>
      <w:r>
        <w:rPr>
          <w:rStyle w:val="Zvraznenie"/>
          <w:i w:val="0"/>
          <w:color w:val="000000"/>
          <w:vertAlign w:val="superscript"/>
        </w:rPr>
        <w:t>2</w:t>
      </w:r>
      <w:r>
        <w:cr/>
      </w: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2,652</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14:paraId="30AF262A" w14:textId="77777777" w:rsidR="00F86AE4" w:rsidRDefault="00F86AE4"/>
    <w:p w14:paraId="4A57EE3A" w14:textId="77777777" w:rsidR="00F86AE4" w:rsidRDefault="001912FD">
      <w:r>
        <w:rPr>
          <w:rFonts w:ascii="Arial" w:eastAsia="Arial" w:hAnsi="Arial" w:cs="Arial"/>
          <w:b/>
          <w:color w:val="000000"/>
          <w:sz w:val="22"/>
        </w:rPr>
        <w:t>TECHNICKÝ STAV</w:t>
      </w:r>
    </w:p>
    <w:p w14:paraId="2A5B0029" w14:textId="77777777" w:rsidR="00F86AE4" w:rsidRDefault="00F86AE4"/>
    <w:p w14:paraId="0021FD9D" w14:textId="77777777" w:rsidR="00F86AE4" w:rsidRDefault="001912FD">
      <w:pPr>
        <w:jc w:val="both"/>
      </w:pPr>
      <w:r>
        <w:rPr>
          <w:rStyle w:val="Zvraznenie"/>
          <w:i w:val="0"/>
          <w:color w:val="000000"/>
        </w:rPr>
        <w:t>Výpočet opotrebenia lineárnou metódou so stanovením životnosti odborným odhadom</w:t>
      </w:r>
    </w:p>
    <w:p w14:paraId="330B25E9" w14:textId="77777777" w:rsidR="00F86AE4" w:rsidRDefault="00F86A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F86AE4" w14:paraId="7EBA78FE" w14:textId="77777777">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DBA2620" w14:textId="77777777" w:rsidR="00F86AE4" w:rsidRDefault="001912FD">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955709D" w14:textId="77777777" w:rsidR="00F86AE4" w:rsidRDefault="001912FD">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DCE32D1" w14:textId="77777777" w:rsidR="00F86AE4" w:rsidRDefault="001912FD">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A805876" w14:textId="77777777" w:rsidR="00F86AE4" w:rsidRDefault="001912FD">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8CE8D38" w14:textId="77777777" w:rsidR="00F86AE4" w:rsidRDefault="001912FD">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70C7BD4" w14:textId="77777777" w:rsidR="00F86AE4" w:rsidRDefault="001912FD">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4F74FBA" w14:textId="77777777" w:rsidR="00F86AE4" w:rsidRDefault="001912FD">
            <w:pPr>
              <w:jc w:val="center"/>
            </w:pPr>
            <w:r>
              <w:rPr>
                <w:rFonts w:ascii="Arial" w:eastAsia="Arial" w:hAnsi="Arial" w:cs="Arial"/>
                <w:b/>
                <w:color w:val="000000"/>
              </w:rPr>
              <w:t>TS [%]</w:t>
            </w:r>
          </w:p>
        </w:tc>
      </w:tr>
      <w:tr w:rsidR="00F86AE4" w14:paraId="4765B8AD" w14:textId="77777777">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52C0B417" w14:textId="77777777" w:rsidR="00F86AE4" w:rsidRDefault="001912FD">
            <w:r>
              <w:rPr>
                <w:rFonts w:ascii="Arial" w:eastAsia="Arial" w:hAnsi="Arial" w:cs="Arial"/>
                <w:color w:val="000000"/>
              </w:rPr>
              <w:t>Plot bočný</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45C9AE19" w14:textId="77777777" w:rsidR="00F86AE4" w:rsidRDefault="001912FD">
            <w:pPr>
              <w:jc w:val="center"/>
            </w:pPr>
            <w:r>
              <w:rPr>
                <w:rFonts w:ascii="Arial" w:eastAsia="Arial" w:hAnsi="Arial" w:cs="Arial"/>
                <w:color w:val="000000"/>
              </w:rPr>
              <w:t>1966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528C375" w14:textId="77777777" w:rsidR="00F86AE4" w:rsidRDefault="001912FD">
            <w:pPr>
              <w:jc w:val="center"/>
            </w:pPr>
            <w:r>
              <w:rPr>
                <w:rFonts w:ascii="Arial" w:eastAsia="Arial" w:hAnsi="Arial" w:cs="Arial"/>
                <w:color w:val="000000"/>
              </w:rPr>
              <w:t>55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7DF3931" w14:textId="77777777" w:rsidR="00F86AE4" w:rsidRDefault="001912FD">
            <w:pPr>
              <w:jc w:val="center"/>
            </w:pPr>
            <w:r>
              <w:rPr>
                <w:rFonts w:ascii="Arial" w:eastAsia="Arial" w:hAnsi="Arial" w:cs="Arial"/>
                <w:color w:val="000000"/>
              </w:rPr>
              <w:t>25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79A1F6E5" w14:textId="77777777" w:rsidR="00F86AE4" w:rsidRDefault="001912FD">
            <w:pPr>
              <w:jc w:val="center"/>
            </w:pPr>
            <w:r>
              <w:rPr>
                <w:rFonts w:ascii="Arial" w:eastAsia="Arial" w:hAnsi="Arial" w:cs="Arial"/>
                <w:color w:val="000000"/>
              </w:rPr>
              <w:t>80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5589B72F" w14:textId="77777777" w:rsidR="00F86AE4" w:rsidRDefault="001912FD">
            <w:pPr>
              <w:jc w:val="center"/>
            </w:pPr>
            <w:r>
              <w:rPr>
                <w:rFonts w:ascii="Arial" w:eastAsia="Arial" w:hAnsi="Arial" w:cs="Arial"/>
                <w:color w:val="000000"/>
              </w:rPr>
              <w:t>68,75</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1F4579FE" w14:textId="77777777" w:rsidR="00F86AE4" w:rsidRDefault="001912FD">
            <w:pPr>
              <w:jc w:val="center"/>
            </w:pPr>
            <w:r>
              <w:rPr>
                <w:rFonts w:ascii="Arial" w:eastAsia="Arial" w:hAnsi="Arial" w:cs="Arial"/>
                <w:color w:val="000000"/>
              </w:rPr>
              <w:t>31,25</w:t>
            </w:r>
          </w:p>
        </w:tc>
      </w:tr>
    </w:tbl>
    <w:p w14:paraId="2711F1BC" w14:textId="77777777" w:rsidR="00F86AE4" w:rsidRDefault="00F86AE4"/>
    <w:p w14:paraId="76738725" w14:textId="77777777" w:rsidR="00F86AE4" w:rsidRDefault="001912FD">
      <w:r>
        <w:rPr>
          <w:rFonts w:ascii="Arial" w:eastAsia="Arial" w:hAnsi="Arial" w:cs="Arial"/>
          <w:b/>
          <w:color w:val="000000"/>
          <w:sz w:val="22"/>
        </w:rPr>
        <w:t>VÝCHODISKOVÁ A TECHNICKÁ HODNOTA</w:t>
      </w:r>
    </w:p>
    <w:p w14:paraId="49148C14" w14:textId="77777777" w:rsidR="00F86AE4" w:rsidRDefault="00F86A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F86AE4" w14:paraId="11E1AFC9" w14:textId="7777777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44EBC00" w14:textId="77777777" w:rsidR="00F86AE4" w:rsidRDefault="001912FD">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B8F1295" w14:textId="77777777" w:rsidR="00F86AE4" w:rsidRDefault="001912FD">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AC8BC04" w14:textId="77777777" w:rsidR="00F86AE4" w:rsidRDefault="001912FD">
            <w:pPr>
              <w:jc w:val="center"/>
            </w:pPr>
            <w:r>
              <w:rPr>
                <w:rFonts w:ascii="Arial" w:eastAsia="Arial" w:hAnsi="Arial" w:cs="Arial"/>
                <w:b/>
                <w:color w:val="000000"/>
              </w:rPr>
              <w:t>Hodnota [€]</w:t>
            </w:r>
          </w:p>
        </w:tc>
      </w:tr>
      <w:tr w:rsidR="00F86AE4" w14:paraId="486A828C"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A216CB1" w14:textId="77777777" w:rsidR="00F86AE4" w:rsidRDefault="001912FD">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F537E66" w14:textId="77777777" w:rsidR="00F86AE4" w:rsidRDefault="001912FD">
            <w:pPr>
              <w:jc w:val="both"/>
            </w:pPr>
            <w:r>
              <w:rPr>
                <w:rFonts w:ascii="Arial" w:eastAsia="Arial" w:hAnsi="Arial" w:cs="Arial"/>
                <w:color w:val="000000"/>
              </w:rPr>
              <w:t>(46,10m * 53,98 €/m + 73,76m</w:t>
            </w:r>
            <w:r>
              <w:rPr>
                <w:rFonts w:ascii="Arial" w:eastAsia="Arial" w:hAnsi="Arial" w:cs="Arial"/>
                <w:color w:val="000000"/>
                <w:vertAlign w:val="superscript"/>
              </w:rPr>
              <w:t>2</w:t>
            </w:r>
            <w:r>
              <w:rPr>
                <w:rFonts w:ascii="Arial" w:eastAsia="Arial" w:hAnsi="Arial" w:cs="Arial"/>
                <w:color w:val="000000"/>
              </w:rPr>
              <w:t xml:space="preserve"> * 12,61 €/m</w:t>
            </w:r>
            <w:r>
              <w:rPr>
                <w:rFonts w:ascii="Arial" w:eastAsia="Arial" w:hAnsi="Arial" w:cs="Arial"/>
                <w:color w:val="000000"/>
                <w:vertAlign w:val="superscript"/>
              </w:rPr>
              <w:t>2</w:t>
            </w:r>
            <w:r>
              <w:rPr>
                <w:rFonts w:ascii="Arial" w:eastAsia="Arial" w:hAnsi="Arial" w:cs="Arial"/>
                <w:color w:val="000000"/>
              </w:rPr>
              <w:t>) * 2,652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124B618" w14:textId="77777777" w:rsidR="00F86AE4" w:rsidRDefault="001912FD">
            <w:pPr>
              <w:jc w:val="right"/>
            </w:pPr>
            <w:r>
              <w:rPr>
                <w:rFonts w:ascii="Arial" w:eastAsia="Arial" w:hAnsi="Arial" w:cs="Arial"/>
                <w:color w:val="000000"/>
              </w:rPr>
              <w:t>8 612,80</w:t>
            </w:r>
          </w:p>
        </w:tc>
      </w:tr>
      <w:tr w:rsidR="00F86AE4" w14:paraId="09608A85" w14:textId="7777777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391F07CE" w14:textId="77777777" w:rsidR="00F86AE4" w:rsidRDefault="001912FD">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767B4698" w14:textId="77777777" w:rsidR="00F86AE4" w:rsidRDefault="001912FD">
            <w:pPr>
              <w:jc w:val="both"/>
            </w:pPr>
            <w:r>
              <w:rPr>
                <w:rFonts w:ascii="Arial" w:eastAsia="Arial" w:hAnsi="Arial" w:cs="Arial"/>
                <w:color w:val="000000"/>
              </w:rPr>
              <w:t>31,25 % z 8 612,80 €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72503079" w14:textId="77777777" w:rsidR="00F86AE4" w:rsidRDefault="001912FD">
            <w:pPr>
              <w:jc w:val="right"/>
            </w:pPr>
            <w:r>
              <w:rPr>
                <w:rFonts w:ascii="Arial" w:eastAsia="Arial" w:hAnsi="Arial" w:cs="Arial"/>
                <w:color w:val="000000"/>
              </w:rPr>
              <w:t>2 691,50</w:t>
            </w:r>
          </w:p>
        </w:tc>
      </w:tr>
    </w:tbl>
    <w:p w14:paraId="57AECDD5" w14:textId="77777777" w:rsidR="00F86AE4" w:rsidRDefault="00F86AE4" w:rsidP="00011B99"/>
    <w:p w14:paraId="681B4316" w14:textId="77777777" w:rsidR="00F86AE4" w:rsidRDefault="00F86AE4" w:rsidP="00011B99"/>
    <w:p w14:paraId="78E9939B" w14:textId="77777777" w:rsidR="00F86AE4" w:rsidRDefault="00F86AE4" w:rsidP="00011B99"/>
    <w:p w14:paraId="33D0A1BD" w14:textId="77777777" w:rsidR="00F86AE4" w:rsidRDefault="001912FD" w:rsidP="00011B99">
      <w:pPr>
        <w:pStyle w:val="Nadpis5"/>
        <w:spacing w:before="0" w:after="0"/>
      </w:pPr>
      <w:r>
        <w:rPr>
          <w:rFonts w:ascii="Arial" w:eastAsia="Arial" w:hAnsi="Arial" w:cs="Arial"/>
          <w:i w:val="0"/>
          <w:color w:val="000000"/>
          <w:sz w:val="28"/>
        </w:rPr>
        <w:t>2.2.3 Studňa</w:t>
      </w:r>
    </w:p>
    <w:p w14:paraId="65D99006" w14:textId="77777777" w:rsidR="00F86AE4" w:rsidRDefault="00F86AE4" w:rsidP="00011B99"/>
    <w:p w14:paraId="66771124" w14:textId="77777777" w:rsidR="00F86AE4" w:rsidRDefault="001912FD" w:rsidP="00011B99">
      <w:r>
        <w:rPr>
          <w:rFonts w:ascii="Arial" w:eastAsia="Arial" w:hAnsi="Arial" w:cs="Arial"/>
          <w:b/>
          <w:color w:val="000000"/>
          <w:sz w:val="22"/>
        </w:rPr>
        <w:t>ZATRIEDENIE STAVBY</w:t>
      </w:r>
    </w:p>
    <w:p w14:paraId="00D97F8D" w14:textId="77777777" w:rsidR="00F86AE4" w:rsidRDefault="00F86AE4" w:rsidP="00011B99"/>
    <w:p w14:paraId="32FF0629" w14:textId="77777777" w:rsidR="00F86AE4" w:rsidRDefault="001912FD" w:rsidP="00011B99">
      <w:pPr>
        <w:tabs>
          <w:tab w:val="left" w:pos="1134"/>
        </w:tabs>
        <w:jc w:val="both"/>
      </w:pPr>
      <w:r>
        <w:rPr>
          <w:rFonts w:ascii="Arial" w:eastAsia="Arial" w:hAnsi="Arial" w:cs="Arial"/>
          <w:b/>
          <w:color w:val="000000"/>
        </w:rPr>
        <w:t>JKSO:</w:t>
      </w:r>
      <w:r>
        <w:rPr>
          <w:rStyle w:val="Zvraznenie"/>
          <w:i w:val="0"/>
          <w:color w:val="000000"/>
        </w:rPr>
        <w:tab/>
        <w:t>825 7 Studne a záchyty vody</w:t>
      </w:r>
      <w:r>
        <w:cr/>
      </w:r>
      <w:r>
        <w:rPr>
          <w:rFonts w:ascii="Arial" w:eastAsia="Arial" w:hAnsi="Arial" w:cs="Arial"/>
          <w:b/>
          <w:color w:val="000000"/>
        </w:rPr>
        <w:t>KS:</w:t>
      </w:r>
      <w:r>
        <w:rPr>
          <w:rStyle w:val="Zvraznenie"/>
          <w:i w:val="0"/>
          <w:color w:val="000000"/>
        </w:rPr>
        <w:tab/>
        <w:t>222 2 Miestne potrubné rozvody vody</w:t>
      </w:r>
    </w:p>
    <w:p w14:paraId="7C9C26BD" w14:textId="77777777" w:rsidR="00F86AE4" w:rsidRDefault="00F86AE4"/>
    <w:p w14:paraId="0D870FD2" w14:textId="77777777" w:rsidR="00F86AE4" w:rsidRDefault="001912FD">
      <w:r>
        <w:rPr>
          <w:rFonts w:ascii="Arial" w:eastAsia="Arial" w:hAnsi="Arial" w:cs="Arial"/>
          <w:b/>
          <w:color w:val="000000"/>
          <w:sz w:val="22"/>
        </w:rPr>
        <w:t>ROZPOČTOVÝ UKAZOVATEĽ</w:t>
      </w:r>
    </w:p>
    <w:p w14:paraId="11769D6B" w14:textId="77777777" w:rsidR="00F86AE4" w:rsidRDefault="00F86AE4"/>
    <w:p w14:paraId="0E81D935" w14:textId="77777777" w:rsidR="00F86AE4" w:rsidRDefault="001912FD">
      <w:pPr>
        <w:tabs>
          <w:tab w:val="left" w:pos="4535"/>
        </w:tabs>
        <w:jc w:val="both"/>
      </w:pPr>
      <w:r>
        <w:rPr>
          <w:rFonts w:ascii="Arial" w:eastAsia="Arial" w:hAnsi="Arial" w:cs="Arial"/>
          <w:b/>
          <w:color w:val="000000"/>
        </w:rPr>
        <w:t>Typ:</w:t>
      </w:r>
      <w:r>
        <w:rPr>
          <w:rStyle w:val="Zvraznenie"/>
          <w:i w:val="0"/>
          <w:color w:val="000000"/>
        </w:rPr>
        <w:tab/>
        <w:t>vŕtaná</w:t>
      </w:r>
      <w:r>
        <w:cr/>
      </w:r>
      <w:r>
        <w:rPr>
          <w:rFonts w:ascii="Arial" w:eastAsia="Arial" w:hAnsi="Arial" w:cs="Arial"/>
          <w:b/>
          <w:color w:val="000000"/>
        </w:rPr>
        <w:t>Hĺbka:</w:t>
      </w:r>
      <w:r>
        <w:rPr>
          <w:rStyle w:val="Zvraznenie"/>
          <w:i w:val="0"/>
          <w:color w:val="000000"/>
        </w:rPr>
        <w:tab/>
        <w:t>6,3 m</w:t>
      </w:r>
      <w:r>
        <w:cr/>
      </w:r>
      <w:r>
        <w:rPr>
          <w:rFonts w:ascii="Arial" w:eastAsia="Arial" w:hAnsi="Arial" w:cs="Arial"/>
          <w:b/>
          <w:color w:val="000000"/>
        </w:rPr>
        <w:t>Priemer:</w:t>
      </w:r>
      <w:r>
        <w:rPr>
          <w:rStyle w:val="Zvraznenie"/>
          <w:i w:val="0"/>
          <w:color w:val="000000"/>
        </w:rPr>
        <w:tab/>
        <w:t>200 mm</w:t>
      </w:r>
      <w:r>
        <w:cr/>
      </w:r>
      <w:r>
        <w:rPr>
          <w:rFonts w:ascii="Arial" w:eastAsia="Arial" w:hAnsi="Arial" w:cs="Arial"/>
          <w:b/>
          <w:color w:val="000000"/>
        </w:rPr>
        <w:t>Počet elektrických čerpadiel:</w:t>
      </w:r>
      <w:r>
        <w:rPr>
          <w:rStyle w:val="Zvraznenie"/>
          <w:i w:val="0"/>
          <w:color w:val="000000"/>
        </w:rPr>
        <w:tab/>
        <w:t>1</w:t>
      </w:r>
      <w:r>
        <w:cr/>
      </w:r>
      <w:r>
        <w:rPr>
          <w:rFonts w:ascii="Arial" w:eastAsia="Arial" w:hAnsi="Arial" w:cs="Arial"/>
          <w:b/>
          <w:color w:val="000000"/>
        </w:rPr>
        <w:t>Koeficient vyjadrujúci vývoj cien:</w:t>
      </w:r>
      <w:r>
        <w:rPr>
          <w:rStyle w:val="Zvraznenie"/>
          <w:i w:val="0"/>
          <w:color w:val="000000"/>
        </w:rPr>
        <w:tab/>
        <w:t>k</w:t>
      </w:r>
      <w:r>
        <w:rPr>
          <w:rStyle w:val="Zvraznenie"/>
          <w:i w:val="0"/>
          <w:color w:val="000000"/>
          <w:vertAlign w:val="subscript"/>
        </w:rPr>
        <w:t>CU</w:t>
      </w:r>
      <w:r>
        <w:rPr>
          <w:rStyle w:val="Zvraznenie"/>
          <w:i w:val="0"/>
          <w:color w:val="000000"/>
        </w:rPr>
        <w:t xml:space="preserve"> = 2,652</w:t>
      </w:r>
      <w:r>
        <w:cr/>
      </w:r>
      <w:r>
        <w:rPr>
          <w:rFonts w:ascii="Arial" w:eastAsia="Arial" w:hAnsi="Arial" w:cs="Arial"/>
          <w:b/>
          <w:color w:val="000000"/>
        </w:rPr>
        <w:t>Koeficient vyjadrujúci územný vplyv:</w:t>
      </w:r>
      <w:r>
        <w:rPr>
          <w:rStyle w:val="Zvraznenie"/>
          <w:i w:val="0"/>
          <w:color w:val="000000"/>
        </w:rPr>
        <w:tab/>
        <w:t>k</w:t>
      </w:r>
      <w:r>
        <w:rPr>
          <w:rStyle w:val="Zvraznenie"/>
          <w:i w:val="0"/>
          <w:color w:val="000000"/>
          <w:vertAlign w:val="subscript"/>
        </w:rPr>
        <w:t>M</w:t>
      </w:r>
      <w:r>
        <w:rPr>
          <w:rStyle w:val="Zvraznenie"/>
          <w:i w:val="0"/>
          <w:color w:val="000000"/>
        </w:rPr>
        <w:t xml:space="preserve"> = 0,95</w:t>
      </w:r>
      <w:r>
        <w:cr/>
      </w:r>
      <w:r>
        <w:rPr>
          <w:rFonts w:ascii="Arial" w:eastAsia="Arial" w:hAnsi="Arial" w:cs="Arial"/>
          <w:b/>
          <w:color w:val="000000"/>
        </w:rPr>
        <w:t>Rozpočtový ukazovateľ:</w:t>
      </w:r>
      <w:r>
        <w:rPr>
          <w:rStyle w:val="Zvraznenie"/>
          <w:i w:val="0"/>
          <w:color w:val="000000"/>
        </w:rPr>
        <w:tab/>
        <w:t>60,74 €/m</w:t>
      </w:r>
    </w:p>
    <w:p w14:paraId="29B5D1C8" w14:textId="77777777" w:rsidR="00F86AE4" w:rsidRDefault="00F86AE4"/>
    <w:p w14:paraId="3F3DA412" w14:textId="77777777" w:rsidR="00F86AE4" w:rsidRDefault="001912FD">
      <w:r>
        <w:rPr>
          <w:rFonts w:ascii="Arial" w:eastAsia="Arial" w:hAnsi="Arial" w:cs="Arial"/>
          <w:b/>
          <w:color w:val="000000"/>
          <w:sz w:val="22"/>
        </w:rPr>
        <w:t>TECHNICKÝ STAV</w:t>
      </w:r>
    </w:p>
    <w:p w14:paraId="3ACC2C24" w14:textId="77777777" w:rsidR="00F86AE4" w:rsidRDefault="00F86AE4"/>
    <w:p w14:paraId="45C6469B" w14:textId="77777777" w:rsidR="00F86AE4" w:rsidRDefault="001912FD">
      <w:pPr>
        <w:jc w:val="both"/>
      </w:pPr>
      <w:r>
        <w:rPr>
          <w:rStyle w:val="Zvraznenie"/>
          <w:i w:val="0"/>
          <w:color w:val="000000"/>
        </w:rPr>
        <w:t>Výpočet opotrebenia lineárnou metódou so stanovením životnosti odborným odhadom</w:t>
      </w:r>
    </w:p>
    <w:p w14:paraId="628F86DE" w14:textId="460BBED1" w:rsidR="00F86AE4" w:rsidRDefault="00011B9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F86AE4" w14:paraId="582E3B96" w14:textId="77777777">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735D554" w14:textId="77777777" w:rsidR="00F86AE4" w:rsidRDefault="001912FD">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745D9D3" w14:textId="77777777" w:rsidR="00F86AE4" w:rsidRDefault="001912FD">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DC2331E" w14:textId="77777777" w:rsidR="00F86AE4" w:rsidRDefault="001912FD">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E2FD9F7" w14:textId="77777777" w:rsidR="00F86AE4" w:rsidRDefault="001912FD">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CC9D14A" w14:textId="77777777" w:rsidR="00F86AE4" w:rsidRDefault="001912FD">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56EE7B1" w14:textId="77777777" w:rsidR="00F86AE4" w:rsidRDefault="001912FD">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ABB22AD" w14:textId="77777777" w:rsidR="00F86AE4" w:rsidRDefault="001912FD">
            <w:pPr>
              <w:jc w:val="center"/>
            </w:pPr>
            <w:r>
              <w:rPr>
                <w:rFonts w:ascii="Arial" w:eastAsia="Arial" w:hAnsi="Arial" w:cs="Arial"/>
                <w:b/>
                <w:color w:val="000000"/>
              </w:rPr>
              <w:t>TS [%]</w:t>
            </w:r>
          </w:p>
        </w:tc>
      </w:tr>
      <w:tr w:rsidR="00F86AE4" w14:paraId="5DE30F92" w14:textId="77777777">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00B0C32F" w14:textId="77777777" w:rsidR="00F86AE4" w:rsidRDefault="001912FD">
            <w:r>
              <w:rPr>
                <w:rFonts w:ascii="Arial" w:eastAsia="Arial" w:hAnsi="Arial" w:cs="Arial"/>
                <w:color w:val="000000"/>
              </w:rPr>
              <w:t>Studňa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183CA5D0" w14:textId="77777777" w:rsidR="00F86AE4" w:rsidRDefault="001912FD">
            <w:pPr>
              <w:jc w:val="center"/>
            </w:pPr>
            <w:r>
              <w:rPr>
                <w:rFonts w:ascii="Arial" w:eastAsia="Arial" w:hAnsi="Arial" w:cs="Arial"/>
                <w:color w:val="000000"/>
              </w:rPr>
              <w:t>1966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9B1D7D4" w14:textId="77777777" w:rsidR="00F86AE4" w:rsidRDefault="001912FD">
            <w:pPr>
              <w:jc w:val="center"/>
            </w:pPr>
            <w:r>
              <w:rPr>
                <w:rFonts w:ascii="Arial" w:eastAsia="Arial" w:hAnsi="Arial" w:cs="Arial"/>
                <w:color w:val="000000"/>
              </w:rPr>
              <w:t>55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6B1DF5B" w14:textId="77777777" w:rsidR="00F86AE4" w:rsidRDefault="001912FD">
            <w:pPr>
              <w:jc w:val="center"/>
            </w:pPr>
            <w:r>
              <w:rPr>
                <w:rFonts w:ascii="Arial" w:eastAsia="Arial" w:hAnsi="Arial" w:cs="Arial"/>
                <w:color w:val="000000"/>
              </w:rPr>
              <w:t>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50D28777" w14:textId="77777777" w:rsidR="00F86AE4" w:rsidRDefault="001912FD">
            <w:pPr>
              <w:jc w:val="center"/>
            </w:pPr>
            <w:r>
              <w:rPr>
                <w:rFonts w:ascii="Arial" w:eastAsia="Arial" w:hAnsi="Arial" w:cs="Arial"/>
                <w:color w:val="000000"/>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37A3BF2A" w14:textId="77777777" w:rsidR="00F86AE4" w:rsidRDefault="001912FD">
            <w:pPr>
              <w:jc w:val="center"/>
            </w:pPr>
            <w:r>
              <w:rPr>
                <w:rFonts w:ascii="Arial" w:eastAsia="Arial" w:hAnsi="Arial" w:cs="Arial"/>
                <w:color w:val="000000"/>
              </w:rPr>
              <w:t>91,67</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1FE98D6B" w14:textId="77777777" w:rsidR="00F86AE4" w:rsidRDefault="001912FD">
            <w:pPr>
              <w:jc w:val="center"/>
            </w:pPr>
            <w:r>
              <w:rPr>
                <w:rFonts w:ascii="Arial" w:eastAsia="Arial" w:hAnsi="Arial" w:cs="Arial"/>
                <w:color w:val="000000"/>
              </w:rPr>
              <w:t>8,33</w:t>
            </w:r>
          </w:p>
        </w:tc>
      </w:tr>
    </w:tbl>
    <w:p w14:paraId="2AD5AA7D" w14:textId="77777777" w:rsidR="00F86AE4" w:rsidRDefault="00F86AE4"/>
    <w:p w14:paraId="61FA3561" w14:textId="77777777" w:rsidR="00F86AE4" w:rsidRDefault="001912FD">
      <w:r>
        <w:rPr>
          <w:rFonts w:ascii="Arial" w:eastAsia="Arial" w:hAnsi="Arial" w:cs="Arial"/>
          <w:b/>
          <w:color w:val="000000"/>
          <w:sz w:val="22"/>
        </w:rPr>
        <w:t>VÝCHODISKOVÁ A TECHNICKÁ HODNOTA</w:t>
      </w:r>
    </w:p>
    <w:p w14:paraId="56DEBE60" w14:textId="77777777" w:rsidR="00F86AE4" w:rsidRDefault="00F86A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F86AE4" w14:paraId="2323999F" w14:textId="7777777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A3A578B" w14:textId="77777777" w:rsidR="00F86AE4" w:rsidRDefault="001912FD">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B3D5433" w14:textId="77777777" w:rsidR="00F86AE4" w:rsidRDefault="001912FD">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AD4072A" w14:textId="77777777" w:rsidR="00F86AE4" w:rsidRDefault="001912FD">
            <w:pPr>
              <w:jc w:val="center"/>
            </w:pPr>
            <w:r>
              <w:rPr>
                <w:rFonts w:ascii="Arial" w:eastAsia="Arial" w:hAnsi="Arial" w:cs="Arial"/>
                <w:b/>
                <w:color w:val="000000"/>
              </w:rPr>
              <w:t>Hodnota [€]</w:t>
            </w:r>
          </w:p>
        </w:tc>
      </w:tr>
      <w:tr w:rsidR="00F86AE4" w14:paraId="4F74BF69"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7C9278E" w14:textId="77777777" w:rsidR="00F86AE4" w:rsidRDefault="001912FD">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AFF2E4D" w14:textId="77777777" w:rsidR="00F86AE4" w:rsidRDefault="001912FD">
            <w:pPr>
              <w:jc w:val="both"/>
            </w:pPr>
            <w:r>
              <w:rPr>
                <w:rFonts w:ascii="Arial" w:eastAsia="Arial" w:hAnsi="Arial" w:cs="Arial"/>
                <w:color w:val="000000"/>
              </w:rPr>
              <w:t>(60,74 €/m * 6,3m + 327,29 €/ks * 1ks) * 2,652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AA03742" w14:textId="77777777" w:rsidR="00F86AE4" w:rsidRDefault="001912FD">
            <w:pPr>
              <w:jc w:val="right"/>
            </w:pPr>
            <w:r>
              <w:rPr>
                <w:rFonts w:ascii="Arial" w:eastAsia="Arial" w:hAnsi="Arial" w:cs="Arial"/>
                <w:color w:val="000000"/>
              </w:rPr>
              <w:t>1 788,65</w:t>
            </w:r>
          </w:p>
        </w:tc>
      </w:tr>
      <w:tr w:rsidR="00F86AE4" w14:paraId="56E550CC" w14:textId="7777777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4CDFF037" w14:textId="77777777" w:rsidR="00F86AE4" w:rsidRDefault="001912FD">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460F5C5A" w14:textId="77777777" w:rsidR="00F86AE4" w:rsidRDefault="001912FD">
            <w:pPr>
              <w:jc w:val="both"/>
            </w:pPr>
            <w:r>
              <w:rPr>
                <w:rFonts w:ascii="Arial" w:eastAsia="Arial" w:hAnsi="Arial" w:cs="Arial"/>
                <w:color w:val="000000"/>
              </w:rPr>
              <w:t>8,33 % z 1 788,65 €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5656B186" w14:textId="77777777" w:rsidR="00F86AE4" w:rsidRDefault="001912FD">
            <w:pPr>
              <w:jc w:val="right"/>
            </w:pPr>
            <w:r>
              <w:rPr>
                <w:rFonts w:ascii="Arial" w:eastAsia="Arial" w:hAnsi="Arial" w:cs="Arial"/>
                <w:color w:val="000000"/>
              </w:rPr>
              <w:t>148,99</w:t>
            </w:r>
          </w:p>
        </w:tc>
      </w:tr>
    </w:tbl>
    <w:p w14:paraId="36598A43" w14:textId="77777777" w:rsidR="00F86AE4" w:rsidRDefault="00F86AE4" w:rsidP="00011B99"/>
    <w:p w14:paraId="2419F240" w14:textId="4BA42FD1" w:rsidR="00F86AE4" w:rsidRDefault="00F86AE4" w:rsidP="00011B99"/>
    <w:p w14:paraId="74CB413C" w14:textId="77777777" w:rsidR="00011B99" w:rsidRDefault="00011B99" w:rsidP="00011B99"/>
    <w:p w14:paraId="126F46C9" w14:textId="77777777" w:rsidR="00F86AE4" w:rsidRDefault="001912FD" w:rsidP="00011B99">
      <w:pPr>
        <w:pStyle w:val="Nadpis5"/>
        <w:spacing w:before="0" w:after="0"/>
      </w:pPr>
      <w:r>
        <w:rPr>
          <w:rFonts w:ascii="Arial" w:eastAsia="Arial" w:hAnsi="Arial" w:cs="Arial"/>
          <w:i w:val="0"/>
          <w:color w:val="000000"/>
          <w:sz w:val="28"/>
        </w:rPr>
        <w:t>2.2.4 Vodovodná prípojka</w:t>
      </w:r>
    </w:p>
    <w:p w14:paraId="51FB5613" w14:textId="77777777" w:rsidR="00F86AE4" w:rsidRDefault="00F86AE4" w:rsidP="00011B99"/>
    <w:p w14:paraId="3221F490" w14:textId="77777777" w:rsidR="00F86AE4" w:rsidRDefault="001912FD" w:rsidP="00011B99">
      <w:r>
        <w:rPr>
          <w:rFonts w:ascii="Arial" w:eastAsia="Arial" w:hAnsi="Arial" w:cs="Arial"/>
          <w:b/>
          <w:color w:val="000000"/>
          <w:sz w:val="22"/>
        </w:rPr>
        <w:t>ZATRIEDENIE STAVBY</w:t>
      </w:r>
    </w:p>
    <w:p w14:paraId="5BB01419" w14:textId="77777777" w:rsidR="00F86AE4" w:rsidRDefault="00F86AE4" w:rsidP="00011B99"/>
    <w:p w14:paraId="0CFFF07B" w14:textId="77777777" w:rsidR="00F86AE4" w:rsidRDefault="001912FD" w:rsidP="00011B99">
      <w:pPr>
        <w:tabs>
          <w:tab w:val="left" w:pos="2268"/>
        </w:tabs>
        <w:jc w:val="both"/>
      </w:pPr>
      <w:r>
        <w:rPr>
          <w:rFonts w:ascii="Arial" w:eastAsia="Arial" w:hAnsi="Arial" w:cs="Arial"/>
          <w:b/>
          <w:color w:val="000000"/>
        </w:rPr>
        <w:t>Kód JKSO:</w:t>
      </w:r>
      <w:r>
        <w:rPr>
          <w:rStyle w:val="Zvraznenie"/>
          <w:i w:val="0"/>
          <w:color w:val="000000"/>
        </w:rPr>
        <w:tab/>
        <w:t xml:space="preserve">827 1 Vodovod </w:t>
      </w:r>
      <w:r>
        <w:cr/>
      </w:r>
      <w:r>
        <w:rPr>
          <w:rFonts w:ascii="Arial" w:eastAsia="Arial" w:hAnsi="Arial" w:cs="Arial"/>
          <w:b/>
          <w:color w:val="000000"/>
        </w:rPr>
        <w:t>Kód KS:</w:t>
      </w:r>
      <w:r>
        <w:rPr>
          <w:rStyle w:val="Zvraznenie"/>
          <w:i w:val="0"/>
          <w:color w:val="000000"/>
        </w:rPr>
        <w:tab/>
        <w:t>2222 Miestne potrubné rozvody vody</w:t>
      </w:r>
    </w:p>
    <w:p w14:paraId="51B959A7" w14:textId="77777777" w:rsidR="00F86AE4" w:rsidRDefault="00F86AE4"/>
    <w:p w14:paraId="4EB133A2" w14:textId="77777777" w:rsidR="00F86AE4" w:rsidRDefault="001912FD">
      <w:r>
        <w:rPr>
          <w:rFonts w:ascii="Arial" w:eastAsia="Arial" w:hAnsi="Arial" w:cs="Arial"/>
          <w:b/>
          <w:color w:val="000000"/>
          <w:sz w:val="22"/>
        </w:rPr>
        <w:t>ROZPOČTOVÝ UKAZOVATEĽ</w:t>
      </w:r>
    </w:p>
    <w:p w14:paraId="7F16B121" w14:textId="77777777" w:rsidR="00F86AE4" w:rsidRDefault="00F86AE4"/>
    <w:p w14:paraId="249632AE" w14:textId="77777777" w:rsidR="00F86AE4" w:rsidRDefault="001912FD">
      <w:pPr>
        <w:tabs>
          <w:tab w:val="left" w:pos="2268"/>
        </w:tabs>
        <w:jc w:val="both"/>
      </w:pPr>
      <w:r>
        <w:rPr>
          <w:rFonts w:ascii="Arial" w:eastAsia="Arial" w:hAnsi="Arial" w:cs="Arial"/>
          <w:b/>
          <w:color w:val="000000"/>
        </w:rPr>
        <w:t>Kategória:</w:t>
      </w:r>
      <w:r>
        <w:rPr>
          <w:rStyle w:val="Zvraznenie"/>
          <w:i w:val="0"/>
          <w:color w:val="000000"/>
        </w:rPr>
        <w:tab/>
        <w:t>1. Vodovod (JKSO 827 1)</w:t>
      </w:r>
      <w:r>
        <w:cr/>
      </w:r>
      <w:r>
        <w:rPr>
          <w:rFonts w:ascii="Arial" w:eastAsia="Arial" w:hAnsi="Arial" w:cs="Arial"/>
          <w:b/>
          <w:color w:val="000000"/>
        </w:rPr>
        <w:t>Bod:</w:t>
      </w:r>
      <w:r>
        <w:rPr>
          <w:rStyle w:val="Zvraznenie"/>
          <w:i w:val="0"/>
          <w:color w:val="000000"/>
        </w:rPr>
        <w:tab/>
        <w:t>1.1. Vodovodné prípojky a rády PVC</w:t>
      </w:r>
      <w:r>
        <w:cr/>
      </w:r>
      <w:r>
        <w:rPr>
          <w:rFonts w:ascii="Arial" w:eastAsia="Arial" w:hAnsi="Arial" w:cs="Arial"/>
          <w:b/>
          <w:color w:val="000000"/>
        </w:rPr>
        <w:t>Položka:</w:t>
      </w:r>
      <w:r>
        <w:rPr>
          <w:rStyle w:val="Zvraznenie"/>
          <w:i w:val="0"/>
          <w:color w:val="000000"/>
        </w:rPr>
        <w:tab/>
        <w:t>1.1.a) Prípojka vody DN 25 mm, vrátane navŕtavacieho pásu</w:t>
      </w:r>
    </w:p>
    <w:p w14:paraId="31230212" w14:textId="77777777" w:rsidR="00F86AE4" w:rsidRDefault="00F86AE4"/>
    <w:p w14:paraId="2713439C" w14:textId="77777777" w:rsidR="00F86AE4" w:rsidRDefault="001912FD">
      <w:pPr>
        <w:tabs>
          <w:tab w:val="left" w:pos="4535"/>
        </w:tabs>
        <w:jc w:val="both"/>
      </w:pPr>
      <w:r>
        <w:rPr>
          <w:rFonts w:ascii="Arial" w:eastAsia="Arial" w:hAnsi="Arial" w:cs="Arial"/>
          <w:b/>
          <w:color w:val="000000"/>
        </w:rPr>
        <w:t xml:space="preserve">Rozpočtový ukazovateľ za mernú jednotku:  </w:t>
      </w:r>
      <w:r>
        <w:rPr>
          <w:rStyle w:val="Zvraznenie"/>
          <w:i w:val="0"/>
          <w:color w:val="000000"/>
        </w:rPr>
        <w:tab/>
        <w:t>1250/30,1260 = 41,49 €/bm</w:t>
      </w:r>
      <w:r>
        <w:cr/>
      </w:r>
      <w:r>
        <w:rPr>
          <w:rFonts w:ascii="Arial" w:eastAsia="Arial" w:hAnsi="Arial" w:cs="Arial"/>
          <w:b/>
          <w:color w:val="000000"/>
        </w:rPr>
        <w:t xml:space="preserve">Počet merných jednotiek:  </w:t>
      </w:r>
      <w:r>
        <w:rPr>
          <w:rStyle w:val="Zvraznenie"/>
          <w:i w:val="0"/>
          <w:color w:val="000000"/>
        </w:rPr>
        <w:tab/>
        <w:t>13,40 bm</w:t>
      </w:r>
      <w:r>
        <w:cr/>
      </w: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2,652</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14:paraId="361E1E15" w14:textId="77777777" w:rsidR="00F86AE4" w:rsidRDefault="00F86AE4"/>
    <w:p w14:paraId="3C74CBFE" w14:textId="77777777" w:rsidR="00F86AE4" w:rsidRDefault="001912FD">
      <w:r>
        <w:rPr>
          <w:rFonts w:ascii="Arial" w:eastAsia="Arial" w:hAnsi="Arial" w:cs="Arial"/>
          <w:b/>
          <w:color w:val="000000"/>
          <w:sz w:val="22"/>
        </w:rPr>
        <w:t>TECHNICKÝ STAV</w:t>
      </w:r>
    </w:p>
    <w:p w14:paraId="67C2AA3C" w14:textId="77777777" w:rsidR="00F86AE4" w:rsidRDefault="00F86AE4"/>
    <w:p w14:paraId="3209AD45" w14:textId="77777777" w:rsidR="00F86AE4" w:rsidRDefault="001912FD">
      <w:pPr>
        <w:jc w:val="both"/>
      </w:pPr>
      <w:r>
        <w:rPr>
          <w:rStyle w:val="Zvraznenie"/>
          <w:i w:val="0"/>
          <w:color w:val="000000"/>
        </w:rPr>
        <w:t>Výpočet opotrebenia lineárnou metódou so stanovením životnosti odborným odhadom</w:t>
      </w:r>
    </w:p>
    <w:p w14:paraId="3848F201" w14:textId="77777777" w:rsidR="00F86AE4" w:rsidRDefault="00F86A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F86AE4" w14:paraId="2C288D66" w14:textId="77777777">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178E435" w14:textId="77777777" w:rsidR="00F86AE4" w:rsidRDefault="001912FD">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5D7A8E8" w14:textId="77777777" w:rsidR="00F86AE4" w:rsidRDefault="001912FD">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D77BC72" w14:textId="77777777" w:rsidR="00F86AE4" w:rsidRDefault="001912FD">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5855E79" w14:textId="77777777" w:rsidR="00F86AE4" w:rsidRDefault="001912FD">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8860195" w14:textId="77777777" w:rsidR="00F86AE4" w:rsidRDefault="001912FD">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7F75865" w14:textId="77777777" w:rsidR="00F86AE4" w:rsidRDefault="001912FD">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706D510" w14:textId="77777777" w:rsidR="00F86AE4" w:rsidRDefault="001912FD">
            <w:pPr>
              <w:jc w:val="center"/>
            </w:pPr>
            <w:r>
              <w:rPr>
                <w:rFonts w:ascii="Arial" w:eastAsia="Arial" w:hAnsi="Arial" w:cs="Arial"/>
                <w:b/>
                <w:color w:val="000000"/>
              </w:rPr>
              <w:t>TS [%]</w:t>
            </w:r>
          </w:p>
        </w:tc>
      </w:tr>
      <w:tr w:rsidR="00F86AE4" w14:paraId="7C218E6D" w14:textId="77777777">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2AC53994" w14:textId="77777777" w:rsidR="00F86AE4" w:rsidRDefault="001912FD">
            <w:r>
              <w:rPr>
                <w:rFonts w:ascii="Arial" w:eastAsia="Arial" w:hAnsi="Arial" w:cs="Arial"/>
                <w:color w:val="000000"/>
              </w:rPr>
              <w:t>Vodovodná prípojka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B3EAD18" w14:textId="77777777" w:rsidR="00F86AE4" w:rsidRDefault="001912FD">
            <w:pPr>
              <w:jc w:val="center"/>
            </w:pPr>
            <w:r>
              <w:rPr>
                <w:rFonts w:ascii="Arial" w:eastAsia="Arial" w:hAnsi="Arial" w:cs="Arial"/>
                <w:color w:val="000000"/>
              </w:rPr>
              <w:t>1992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5E8352C0" w14:textId="77777777" w:rsidR="00F86AE4" w:rsidRDefault="001912FD">
            <w:pPr>
              <w:jc w:val="center"/>
            </w:pPr>
            <w:r>
              <w:rPr>
                <w:rFonts w:ascii="Arial" w:eastAsia="Arial" w:hAnsi="Arial" w:cs="Arial"/>
                <w:color w:val="000000"/>
              </w:rPr>
              <w:t>29</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F0A7247" w14:textId="77777777" w:rsidR="00F86AE4" w:rsidRDefault="001912FD">
            <w:pPr>
              <w:jc w:val="center"/>
            </w:pPr>
            <w:r>
              <w:rPr>
                <w:rFonts w:ascii="Arial" w:eastAsia="Arial" w:hAnsi="Arial" w:cs="Arial"/>
                <w:color w:val="000000"/>
              </w:rPr>
              <w:t>41</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7ECF0886" w14:textId="77777777" w:rsidR="00F86AE4" w:rsidRDefault="001912FD">
            <w:pPr>
              <w:jc w:val="center"/>
            </w:pPr>
            <w:r>
              <w:rPr>
                <w:rFonts w:ascii="Arial" w:eastAsia="Arial" w:hAnsi="Arial" w:cs="Arial"/>
                <w:color w:val="000000"/>
              </w:rPr>
              <w:t>70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786EAE6" w14:textId="77777777" w:rsidR="00F86AE4" w:rsidRDefault="001912FD">
            <w:pPr>
              <w:jc w:val="center"/>
            </w:pPr>
            <w:r>
              <w:rPr>
                <w:rFonts w:ascii="Arial" w:eastAsia="Arial" w:hAnsi="Arial" w:cs="Arial"/>
                <w:color w:val="000000"/>
              </w:rPr>
              <w:t>41,43</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3DEE5AE3" w14:textId="77777777" w:rsidR="00F86AE4" w:rsidRDefault="001912FD">
            <w:pPr>
              <w:jc w:val="center"/>
            </w:pPr>
            <w:r>
              <w:rPr>
                <w:rFonts w:ascii="Arial" w:eastAsia="Arial" w:hAnsi="Arial" w:cs="Arial"/>
                <w:color w:val="000000"/>
              </w:rPr>
              <w:t>58,57</w:t>
            </w:r>
          </w:p>
        </w:tc>
      </w:tr>
    </w:tbl>
    <w:p w14:paraId="7F0A18EC" w14:textId="77777777" w:rsidR="00F86AE4" w:rsidRDefault="00F86AE4"/>
    <w:p w14:paraId="416B07ED" w14:textId="77777777" w:rsidR="00F86AE4" w:rsidRDefault="001912FD">
      <w:r>
        <w:rPr>
          <w:rFonts w:ascii="Arial" w:eastAsia="Arial" w:hAnsi="Arial" w:cs="Arial"/>
          <w:b/>
          <w:color w:val="000000"/>
          <w:sz w:val="22"/>
        </w:rPr>
        <w:t>VÝCHODISKOVÁ A TECHNICKÁ HODNOTA</w:t>
      </w:r>
    </w:p>
    <w:p w14:paraId="421BE20B" w14:textId="77777777" w:rsidR="00F86AE4" w:rsidRDefault="00F86A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F86AE4" w14:paraId="0808A4B1" w14:textId="7777777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2BB9CC2" w14:textId="77777777" w:rsidR="00F86AE4" w:rsidRDefault="001912FD">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279935F" w14:textId="77777777" w:rsidR="00F86AE4" w:rsidRDefault="001912FD">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D1775A1" w14:textId="77777777" w:rsidR="00F86AE4" w:rsidRDefault="001912FD">
            <w:pPr>
              <w:jc w:val="center"/>
            </w:pPr>
            <w:r>
              <w:rPr>
                <w:rFonts w:ascii="Arial" w:eastAsia="Arial" w:hAnsi="Arial" w:cs="Arial"/>
                <w:b/>
                <w:color w:val="000000"/>
              </w:rPr>
              <w:t>Hodnota [€]</w:t>
            </w:r>
          </w:p>
        </w:tc>
      </w:tr>
      <w:tr w:rsidR="00F86AE4" w14:paraId="5B7C7E2A"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EA2CFE0" w14:textId="77777777" w:rsidR="00F86AE4" w:rsidRDefault="001912FD">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70D9958" w14:textId="77777777" w:rsidR="00F86AE4" w:rsidRDefault="001912FD">
            <w:pPr>
              <w:jc w:val="both"/>
            </w:pPr>
            <w:r>
              <w:rPr>
                <w:rFonts w:ascii="Arial" w:eastAsia="Arial" w:hAnsi="Arial" w:cs="Arial"/>
                <w:color w:val="000000"/>
              </w:rPr>
              <w:t>13,4 bm * 41,49 €/bm * 2,652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FC09E0F" w14:textId="77777777" w:rsidR="00F86AE4" w:rsidRDefault="001912FD">
            <w:pPr>
              <w:jc w:val="right"/>
            </w:pPr>
            <w:r>
              <w:rPr>
                <w:rFonts w:ascii="Arial" w:eastAsia="Arial" w:hAnsi="Arial" w:cs="Arial"/>
                <w:color w:val="000000"/>
              </w:rPr>
              <w:t>1 400,70</w:t>
            </w:r>
          </w:p>
        </w:tc>
      </w:tr>
      <w:tr w:rsidR="00F86AE4" w14:paraId="03026195" w14:textId="7777777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5200ED7E" w14:textId="77777777" w:rsidR="00F86AE4" w:rsidRDefault="001912FD">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08A3EB9F" w14:textId="77777777" w:rsidR="00F86AE4" w:rsidRDefault="001912FD">
            <w:pPr>
              <w:jc w:val="both"/>
            </w:pPr>
            <w:r>
              <w:rPr>
                <w:rFonts w:ascii="Arial" w:eastAsia="Arial" w:hAnsi="Arial" w:cs="Arial"/>
                <w:color w:val="000000"/>
              </w:rPr>
              <w:t>58,57 % z 1 400,70 €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1392D502" w14:textId="77777777" w:rsidR="00F86AE4" w:rsidRDefault="001912FD">
            <w:pPr>
              <w:jc w:val="right"/>
            </w:pPr>
            <w:r>
              <w:rPr>
                <w:rFonts w:ascii="Arial" w:eastAsia="Arial" w:hAnsi="Arial" w:cs="Arial"/>
                <w:color w:val="000000"/>
              </w:rPr>
              <w:t>820,39</w:t>
            </w:r>
          </w:p>
        </w:tc>
      </w:tr>
    </w:tbl>
    <w:p w14:paraId="0D6638EB" w14:textId="77777777" w:rsidR="00F86AE4" w:rsidRDefault="00F86AE4" w:rsidP="00011B99"/>
    <w:p w14:paraId="25A25429" w14:textId="0555B051" w:rsidR="00F86AE4" w:rsidRDefault="00F86AE4" w:rsidP="00011B99"/>
    <w:p w14:paraId="4359D9A2" w14:textId="77777777" w:rsidR="00011B99" w:rsidRDefault="00011B99" w:rsidP="00011B99"/>
    <w:p w14:paraId="5F8369A2" w14:textId="77777777" w:rsidR="00F86AE4" w:rsidRDefault="001912FD" w:rsidP="00011B99">
      <w:pPr>
        <w:pStyle w:val="Nadpis5"/>
        <w:spacing w:before="0" w:after="0"/>
      </w:pPr>
      <w:r>
        <w:rPr>
          <w:rFonts w:ascii="Arial" w:eastAsia="Arial" w:hAnsi="Arial" w:cs="Arial"/>
          <w:i w:val="0"/>
          <w:color w:val="000000"/>
          <w:sz w:val="28"/>
        </w:rPr>
        <w:t>2.2.5 Vodomerná šachta</w:t>
      </w:r>
    </w:p>
    <w:p w14:paraId="4F78434B" w14:textId="77777777" w:rsidR="00F86AE4" w:rsidRDefault="00F86AE4" w:rsidP="00011B99"/>
    <w:p w14:paraId="53BA6D1C" w14:textId="77777777" w:rsidR="00F86AE4" w:rsidRDefault="001912FD" w:rsidP="00011B99">
      <w:r>
        <w:rPr>
          <w:rFonts w:ascii="Arial" w:eastAsia="Arial" w:hAnsi="Arial" w:cs="Arial"/>
          <w:b/>
          <w:color w:val="000000"/>
          <w:sz w:val="22"/>
        </w:rPr>
        <w:t>ZATRIEDENIE STAVBY</w:t>
      </w:r>
    </w:p>
    <w:p w14:paraId="31F8B559" w14:textId="77777777" w:rsidR="00F86AE4" w:rsidRDefault="00F86AE4" w:rsidP="00011B99"/>
    <w:p w14:paraId="2D51D992" w14:textId="77777777" w:rsidR="00F86AE4" w:rsidRDefault="001912FD">
      <w:pPr>
        <w:tabs>
          <w:tab w:val="left" w:pos="2268"/>
        </w:tabs>
        <w:jc w:val="both"/>
      </w:pPr>
      <w:r>
        <w:rPr>
          <w:rFonts w:ascii="Arial" w:eastAsia="Arial" w:hAnsi="Arial" w:cs="Arial"/>
          <w:b/>
          <w:color w:val="000000"/>
        </w:rPr>
        <w:t>Kód JKSO:</w:t>
      </w:r>
      <w:r>
        <w:rPr>
          <w:rStyle w:val="Zvraznenie"/>
          <w:i w:val="0"/>
          <w:color w:val="000000"/>
        </w:rPr>
        <w:tab/>
        <w:t xml:space="preserve">827 1 Vodovod </w:t>
      </w:r>
      <w:r>
        <w:cr/>
      </w:r>
      <w:r>
        <w:rPr>
          <w:rFonts w:ascii="Arial" w:eastAsia="Arial" w:hAnsi="Arial" w:cs="Arial"/>
          <w:b/>
          <w:color w:val="000000"/>
        </w:rPr>
        <w:t>Kód KS:</w:t>
      </w:r>
      <w:r>
        <w:rPr>
          <w:rStyle w:val="Zvraznenie"/>
          <w:i w:val="0"/>
          <w:color w:val="000000"/>
        </w:rPr>
        <w:tab/>
        <w:t>2222 Miestne potrubné rozvody vody</w:t>
      </w:r>
    </w:p>
    <w:p w14:paraId="38147F65" w14:textId="77777777" w:rsidR="00F86AE4" w:rsidRDefault="00F86AE4"/>
    <w:p w14:paraId="056818DE" w14:textId="77777777" w:rsidR="00F86AE4" w:rsidRDefault="001912FD">
      <w:r>
        <w:rPr>
          <w:rFonts w:ascii="Arial" w:eastAsia="Arial" w:hAnsi="Arial" w:cs="Arial"/>
          <w:b/>
          <w:color w:val="000000"/>
          <w:sz w:val="22"/>
        </w:rPr>
        <w:t>ROZPOČTOVÝ UKAZOVATEĽ</w:t>
      </w:r>
    </w:p>
    <w:p w14:paraId="058EA198" w14:textId="316A1379" w:rsidR="00F86AE4" w:rsidRDefault="00011B99">
      <w:r>
        <w:br w:type="page"/>
      </w:r>
    </w:p>
    <w:p w14:paraId="4BD9E663" w14:textId="77777777" w:rsidR="00F86AE4" w:rsidRDefault="001912FD">
      <w:pPr>
        <w:tabs>
          <w:tab w:val="left" w:pos="2268"/>
        </w:tabs>
        <w:jc w:val="both"/>
      </w:pPr>
      <w:r>
        <w:rPr>
          <w:rFonts w:ascii="Arial" w:eastAsia="Arial" w:hAnsi="Arial" w:cs="Arial"/>
          <w:b/>
          <w:color w:val="000000"/>
        </w:rPr>
        <w:t>Kategória:</w:t>
      </w:r>
      <w:r>
        <w:rPr>
          <w:rStyle w:val="Zvraznenie"/>
          <w:i w:val="0"/>
          <w:color w:val="000000"/>
        </w:rPr>
        <w:tab/>
        <w:t>1. Vodovod (JKSO 827 1)</w:t>
      </w:r>
      <w:r>
        <w:cr/>
      </w:r>
      <w:r>
        <w:rPr>
          <w:rFonts w:ascii="Arial" w:eastAsia="Arial" w:hAnsi="Arial" w:cs="Arial"/>
          <w:b/>
          <w:color w:val="000000"/>
        </w:rPr>
        <w:t>Bod:</w:t>
      </w:r>
      <w:r>
        <w:rPr>
          <w:rStyle w:val="Zvraznenie"/>
          <w:i w:val="0"/>
          <w:color w:val="000000"/>
        </w:rPr>
        <w:tab/>
        <w:t>1.5. Vodomerná šachta (JKSO 825 5)</w:t>
      </w:r>
      <w:r>
        <w:cr/>
      </w:r>
      <w:r>
        <w:rPr>
          <w:rFonts w:ascii="Arial" w:eastAsia="Arial" w:hAnsi="Arial" w:cs="Arial"/>
          <w:b/>
          <w:color w:val="000000"/>
        </w:rPr>
        <w:t>Položka:</w:t>
      </w:r>
      <w:r>
        <w:rPr>
          <w:rStyle w:val="Zvraznenie"/>
          <w:i w:val="0"/>
          <w:color w:val="000000"/>
        </w:rPr>
        <w:tab/>
        <w:t>1.5.a) betónová, oceľový poklop, vrátane vybavenia</w:t>
      </w:r>
    </w:p>
    <w:p w14:paraId="01683737" w14:textId="77777777" w:rsidR="00F86AE4" w:rsidRDefault="00F86AE4"/>
    <w:p w14:paraId="161AE4E4" w14:textId="77777777" w:rsidR="00F86AE4" w:rsidRDefault="001912FD">
      <w:pPr>
        <w:tabs>
          <w:tab w:val="left" w:pos="4535"/>
        </w:tabs>
        <w:jc w:val="both"/>
      </w:pPr>
      <w:r>
        <w:rPr>
          <w:rFonts w:ascii="Arial" w:eastAsia="Arial" w:hAnsi="Arial" w:cs="Arial"/>
          <w:b/>
          <w:color w:val="000000"/>
        </w:rPr>
        <w:t xml:space="preserve">Rozpočtový ukazovateľ za mernú jednotku:  </w:t>
      </w:r>
      <w:r>
        <w:rPr>
          <w:rStyle w:val="Zvraznenie"/>
          <w:i w:val="0"/>
          <w:color w:val="000000"/>
        </w:rPr>
        <w:tab/>
        <w:t>7660/30,1260 = 254,27 €/m3 OP</w:t>
      </w:r>
      <w:r>
        <w:cr/>
      </w:r>
      <w:r>
        <w:rPr>
          <w:rFonts w:ascii="Arial" w:eastAsia="Arial" w:hAnsi="Arial" w:cs="Arial"/>
          <w:b/>
          <w:color w:val="000000"/>
        </w:rPr>
        <w:t xml:space="preserve">Počet merných jednotiek:  </w:t>
      </w:r>
      <w:r>
        <w:rPr>
          <w:rStyle w:val="Zvraznenie"/>
          <w:i w:val="0"/>
          <w:color w:val="000000"/>
        </w:rPr>
        <w:tab/>
        <w:t>1,9*2,0*1,8 = 6,84 m</w:t>
      </w:r>
      <w:r>
        <w:rPr>
          <w:rStyle w:val="Zvraznenie"/>
          <w:i w:val="0"/>
          <w:color w:val="000000"/>
          <w:vertAlign w:val="superscript"/>
        </w:rPr>
        <w:t>3</w:t>
      </w:r>
      <w:r>
        <w:rPr>
          <w:rStyle w:val="Zvraznenie"/>
          <w:i w:val="0"/>
          <w:color w:val="000000"/>
        </w:rPr>
        <w:t xml:space="preserve"> OP</w:t>
      </w:r>
      <w:r>
        <w:cr/>
      </w: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2,652</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14:paraId="440DDA48" w14:textId="77777777" w:rsidR="00F86AE4" w:rsidRDefault="00F86AE4"/>
    <w:p w14:paraId="627BD98D" w14:textId="77777777" w:rsidR="00F86AE4" w:rsidRDefault="001912FD">
      <w:r>
        <w:rPr>
          <w:rFonts w:ascii="Arial" w:eastAsia="Arial" w:hAnsi="Arial" w:cs="Arial"/>
          <w:b/>
          <w:color w:val="000000"/>
          <w:sz w:val="22"/>
        </w:rPr>
        <w:t>TECHNICKÝ STAV</w:t>
      </w:r>
    </w:p>
    <w:p w14:paraId="4455F334" w14:textId="77777777" w:rsidR="00F86AE4" w:rsidRDefault="00F86AE4"/>
    <w:p w14:paraId="305FEAD5" w14:textId="77777777" w:rsidR="00F86AE4" w:rsidRDefault="001912FD">
      <w:pPr>
        <w:jc w:val="both"/>
      </w:pPr>
      <w:r>
        <w:rPr>
          <w:rStyle w:val="Zvraznenie"/>
          <w:i w:val="0"/>
          <w:color w:val="000000"/>
        </w:rPr>
        <w:t>Výpočet opotrebenia lineárnou metódou so stanovením životnosti odborným odhadom</w:t>
      </w:r>
    </w:p>
    <w:p w14:paraId="6AC0B828" w14:textId="77777777" w:rsidR="00F86AE4" w:rsidRDefault="00F86A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F86AE4" w14:paraId="22E6E148" w14:textId="77777777">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E65BB02" w14:textId="77777777" w:rsidR="00F86AE4" w:rsidRDefault="001912FD">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FC42BD2" w14:textId="77777777" w:rsidR="00F86AE4" w:rsidRDefault="001912FD">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3D1E6F0" w14:textId="77777777" w:rsidR="00F86AE4" w:rsidRDefault="001912FD">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695623F" w14:textId="77777777" w:rsidR="00F86AE4" w:rsidRDefault="001912FD">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BE6FBA8" w14:textId="77777777" w:rsidR="00F86AE4" w:rsidRDefault="001912FD">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7511DAB" w14:textId="77777777" w:rsidR="00F86AE4" w:rsidRDefault="001912FD">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DEC0775" w14:textId="77777777" w:rsidR="00F86AE4" w:rsidRDefault="001912FD">
            <w:pPr>
              <w:jc w:val="center"/>
            </w:pPr>
            <w:r>
              <w:rPr>
                <w:rFonts w:ascii="Arial" w:eastAsia="Arial" w:hAnsi="Arial" w:cs="Arial"/>
                <w:b/>
                <w:color w:val="000000"/>
              </w:rPr>
              <w:t>TS [%]</w:t>
            </w:r>
          </w:p>
        </w:tc>
      </w:tr>
      <w:tr w:rsidR="00F86AE4" w14:paraId="00FA2D36" w14:textId="77777777">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0E5D4F77" w14:textId="77777777" w:rsidR="00F86AE4" w:rsidRDefault="001912FD">
            <w:r>
              <w:rPr>
                <w:rFonts w:ascii="Arial" w:eastAsia="Arial" w:hAnsi="Arial" w:cs="Arial"/>
                <w:color w:val="000000"/>
              </w:rPr>
              <w:t>Vodomerná šachta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2CBE4693" w14:textId="77777777" w:rsidR="00F86AE4" w:rsidRDefault="001912FD">
            <w:pPr>
              <w:jc w:val="center"/>
            </w:pPr>
            <w:r>
              <w:rPr>
                <w:rFonts w:ascii="Arial" w:eastAsia="Arial" w:hAnsi="Arial" w:cs="Arial"/>
                <w:color w:val="000000"/>
              </w:rPr>
              <w:t>1992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1AA62DAD" w14:textId="77777777" w:rsidR="00F86AE4" w:rsidRDefault="001912FD">
            <w:pPr>
              <w:jc w:val="center"/>
            </w:pPr>
            <w:r>
              <w:rPr>
                <w:rFonts w:ascii="Arial" w:eastAsia="Arial" w:hAnsi="Arial" w:cs="Arial"/>
                <w:color w:val="000000"/>
              </w:rPr>
              <w:t>29</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74330921" w14:textId="77777777" w:rsidR="00F86AE4" w:rsidRDefault="001912FD">
            <w:pPr>
              <w:jc w:val="center"/>
            </w:pPr>
            <w:r>
              <w:rPr>
                <w:rFonts w:ascii="Arial" w:eastAsia="Arial" w:hAnsi="Arial" w:cs="Arial"/>
                <w:color w:val="000000"/>
              </w:rPr>
              <w:t>51</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4F23B89" w14:textId="77777777" w:rsidR="00F86AE4" w:rsidRDefault="001912FD">
            <w:pPr>
              <w:jc w:val="center"/>
            </w:pPr>
            <w:r>
              <w:rPr>
                <w:rFonts w:ascii="Arial" w:eastAsia="Arial" w:hAnsi="Arial" w:cs="Arial"/>
                <w:color w:val="000000"/>
              </w:rPr>
              <w:t>80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3BE2DD0C" w14:textId="77777777" w:rsidR="00F86AE4" w:rsidRDefault="001912FD">
            <w:pPr>
              <w:jc w:val="center"/>
            </w:pPr>
            <w:r>
              <w:rPr>
                <w:rFonts w:ascii="Arial" w:eastAsia="Arial" w:hAnsi="Arial" w:cs="Arial"/>
                <w:color w:val="000000"/>
              </w:rPr>
              <w:t>36,25</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0946ECE1" w14:textId="77777777" w:rsidR="00F86AE4" w:rsidRDefault="001912FD">
            <w:pPr>
              <w:jc w:val="center"/>
            </w:pPr>
            <w:r>
              <w:rPr>
                <w:rFonts w:ascii="Arial" w:eastAsia="Arial" w:hAnsi="Arial" w:cs="Arial"/>
                <w:color w:val="000000"/>
              </w:rPr>
              <w:t>63,75</w:t>
            </w:r>
          </w:p>
        </w:tc>
      </w:tr>
    </w:tbl>
    <w:p w14:paraId="143B0951" w14:textId="77777777" w:rsidR="00F86AE4" w:rsidRDefault="00F86AE4"/>
    <w:p w14:paraId="37E11366" w14:textId="77777777" w:rsidR="00F86AE4" w:rsidRDefault="001912FD">
      <w:r>
        <w:rPr>
          <w:rFonts w:ascii="Arial" w:eastAsia="Arial" w:hAnsi="Arial" w:cs="Arial"/>
          <w:b/>
          <w:color w:val="000000"/>
          <w:sz w:val="22"/>
        </w:rPr>
        <w:t>VÝCHODISKOVÁ A TECHNICKÁ HODNOTA</w:t>
      </w:r>
    </w:p>
    <w:p w14:paraId="50B1FD45" w14:textId="77777777" w:rsidR="00F86AE4" w:rsidRDefault="00F86A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F86AE4" w14:paraId="2F91EC15" w14:textId="7777777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74E0DB1" w14:textId="77777777" w:rsidR="00F86AE4" w:rsidRDefault="001912FD">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8702008" w14:textId="77777777" w:rsidR="00F86AE4" w:rsidRDefault="001912FD">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089BFDA" w14:textId="77777777" w:rsidR="00F86AE4" w:rsidRDefault="001912FD">
            <w:pPr>
              <w:jc w:val="center"/>
            </w:pPr>
            <w:r>
              <w:rPr>
                <w:rFonts w:ascii="Arial" w:eastAsia="Arial" w:hAnsi="Arial" w:cs="Arial"/>
                <w:b/>
                <w:color w:val="000000"/>
              </w:rPr>
              <w:t>Hodnota [€]</w:t>
            </w:r>
          </w:p>
        </w:tc>
      </w:tr>
      <w:tr w:rsidR="00F86AE4" w14:paraId="6E5BCB1E"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C1AABF6" w14:textId="77777777" w:rsidR="00F86AE4" w:rsidRDefault="001912FD">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643B708" w14:textId="77777777" w:rsidR="00F86AE4" w:rsidRDefault="001912FD">
            <w:pPr>
              <w:jc w:val="both"/>
            </w:pPr>
            <w:r>
              <w:rPr>
                <w:rFonts w:ascii="Arial" w:eastAsia="Arial" w:hAnsi="Arial" w:cs="Arial"/>
                <w:color w:val="000000"/>
              </w:rPr>
              <w:t>6,84 m</w:t>
            </w:r>
            <w:r>
              <w:rPr>
                <w:rFonts w:ascii="Arial" w:eastAsia="Arial" w:hAnsi="Arial" w:cs="Arial"/>
                <w:color w:val="000000"/>
                <w:vertAlign w:val="superscript"/>
              </w:rPr>
              <w:t>3</w:t>
            </w:r>
            <w:r>
              <w:rPr>
                <w:rFonts w:ascii="Arial" w:eastAsia="Arial" w:hAnsi="Arial" w:cs="Arial"/>
                <w:color w:val="000000"/>
              </w:rPr>
              <w:t xml:space="preserve"> OP * 254,27 €/m3 OP * 2,652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ED1B6BA" w14:textId="77777777" w:rsidR="00F86AE4" w:rsidRDefault="001912FD">
            <w:pPr>
              <w:jc w:val="right"/>
            </w:pPr>
            <w:r>
              <w:rPr>
                <w:rFonts w:ascii="Arial" w:eastAsia="Arial" w:hAnsi="Arial" w:cs="Arial"/>
                <w:color w:val="000000"/>
              </w:rPr>
              <w:t>4 381,76</w:t>
            </w:r>
          </w:p>
        </w:tc>
      </w:tr>
      <w:tr w:rsidR="00F86AE4" w14:paraId="441D45B0" w14:textId="7777777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528C3E06" w14:textId="77777777" w:rsidR="00F86AE4" w:rsidRDefault="001912FD">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9345D65" w14:textId="77777777" w:rsidR="00F86AE4" w:rsidRDefault="001912FD">
            <w:pPr>
              <w:jc w:val="both"/>
            </w:pPr>
            <w:r>
              <w:rPr>
                <w:rFonts w:ascii="Arial" w:eastAsia="Arial" w:hAnsi="Arial" w:cs="Arial"/>
                <w:color w:val="000000"/>
              </w:rPr>
              <w:t>63,75 % z 4 381,76 €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18EFD724" w14:textId="77777777" w:rsidR="00F86AE4" w:rsidRDefault="001912FD">
            <w:pPr>
              <w:jc w:val="right"/>
            </w:pPr>
            <w:r>
              <w:rPr>
                <w:rFonts w:ascii="Arial" w:eastAsia="Arial" w:hAnsi="Arial" w:cs="Arial"/>
                <w:color w:val="000000"/>
              </w:rPr>
              <w:t>2 793,37</w:t>
            </w:r>
          </w:p>
        </w:tc>
      </w:tr>
    </w:tbl>
    <w:p w14:paraId="320740F6" w14:textId="77777777" w:rsidR="00F86AE4" w:rsidRDefault="00F86AE4" w:rsidP="00011B99"/>
    <w:p w14:paraId="5B53F6E8" w14:textId="4D79CB6B" w:rsidR="00F86AE4" w:rsidRDefault="00F86AE4" w:rsidP="00011B99"/>
    <w:p w14:paraId="547DA621" w14:textId="77777777" w:rsidR="00011B99" w:rsidRDefault="00011B99" w:rsidP="00011B99"/>
    <w:p w14:paraId="3F33FE72" w14:textId="77777777" w:rsidR="00F86AE4" w:rsidRDefault="001912FD" w:rsidP="00011B99">
      <w:pPr>
        <w:pStyle w:val="Nadpis5"/>
        <w:spacing w:before="0" w:after="0"/>
      </w:pPr>
      <w:r>
        <w:rPr>
          <w:rFonts w:ascii="Arial" w:eastAsia="Arial" w:hAnsi="Arial" w:cs="Arial"/>
          <w:i w:val="0"/>
          <w:color w:val="000000"/>
          <w:sz w:val="28"/>
        </w:rPr>
        <w:t>2.2.6 Kanalizačná prípojka</w:t>
      </w:r>
    </w:p>
    <w:p w14:paraId="48B51EED" w14:textId="77777777" w:rsidR="00F86AE4" w:rsidRDefault="00F86AE4" w:rsidP="00011B99"/>
    <w:p w14:paraId="677036D2" w14:textId="77777777" w:rsidR="00F86AE4" w:rsidRDefault="001912FD" w:rsidP="00011B99">
      <w:r>
        <w:rPr>
          <w:rFonts w:ascii="Arial" w:eastAsia="Arial" w:hAnsi="Arial" w:cs="Arial"/>
          <w:b/>
          <w:color w:val="000000"/>
          <w:sz w:val="22"/>
        </w:rPr>
        <w:t>ZATRIEDENIE STAVBY</w:t>
      </w:r>
    </w:p>
    <w:p w14:paraId="56F4167E" w14:textId="77777777" w:rsidR="00F86AE4" w:rsidRDefault="00F86AE4" w:rsidP="00011B99"/>
    <w:p w14:paraId="6D0FB171" w14:textId="77777777" w:rsidR="00F86AE4" w:rsidRDefault="001912FD" w:rsidP="00011B99">
      <w:pPr>
        <w:tabs>
          <w:tab w:val="left" w:pos="2268"/>
        </w:tabs>
        <w:jc w:val="both"/>
      </w:pPr>
      <w:r>
        <w:rPr>
          <w:rFonts w:ascii="Arial" w:eastAsia="Arial" w:hAnsi="Arial" w:cs="Arial"/>
          <w:b/>
          <w:color w:val="000000"/>
        </w:rPr>
        <w:t>Kód JKSO:</w:t>
      </w:r>
      <w:r>
        <w:rPr>
          <w:rStyle w:val="Zvraznenie"/>
          <w:i w:val="0"/>
          <w:color w:val="000000"/>
        </w:rPr>
        <w:tab/>
        <w:t xml:space="preserve">827 2 Kanalizácia </w:t>
      </w:r>
      <w:r>
        <w:cr/>
      </w:r>
      <w:r>
        <w:rPr>
          <w:rFonts w:ascii="Arial" w:eastAsia="Arial" w:hAnsi="Arial" w:cs="Arial"/>
          <w:b/>
          <w:color w:val="000000"/>
        </w:rPr>
        <w:t>Kód KS:</w:t>
      </w:r>
      <w:r>
        <w:rPr>
          <w:rStyle w:val="Zvraznenie"/>
          <w:i w:val="0"/>
          <w:color w:val="000000"/>
        </w:rPr>
        <w:tab/>
        <w:t>2223 Miestne kanalizácie</w:t>
      </w:r>
    </w:p>
    <w:p w14:paraId="0E173BCF" w14:textId="77777777" w:rsidR="00F86AE4" w:rsidRDefault="00F86AE4"/>
    <w:p w14:paraId="2C5E1C23" w14:textId="77777777" w:rsidR="00F86AE4" w:rsidRDefault="001912FD">
      <w:r>
        <w:rPr>
          <w:rFonts w:ascii="Arial" w:eastAsia="Arial" w:hAnsi="Arial" w:cs="Arial"/>
          <w:b/>
          <w:color w:val="000000"/>
          <w:sz w:val="22"/>
        </w:rPr>
        <w:t>ROZPOČTOVÝ UKAZOVATEĽ</w:t>
      </w:r>
    </w:p>
    <w:p w14:paraId="316A3D70" w14:textId="77777777" w:rsidR="00F86AE4" w:rsidRDefault="00F86AE4"/>
    <w:p w14:paraId="53C3B98B" w14:textId="77777777" w:rsidR="00F86AE4" w:rsidRDefault="001912FD">
      <w:pPr>
        <w:tabs>
          <w:tab w:val="left" w:pos="2268"/>
        </w:tabs>
        <w:jc w:val="both"/>
      </w:pPr>
      <w:r>
        <w:rPr>
          <w:rFonts w:ascii="Arial" w:eastAsia="Arial" w:hAnsi="Arial" w:cs="Arial"/>
          <w:b/>
          <w:color w:val="000000"/>
        </w:rPr>
        <w:t>Kategória:</w:t>
      </w:r>
      <w:r>
        <w:rPr>
          <w:rStyle w:val="Zvraznenie"/>
          <w:i w:val="0"/>
          <w:color w:val="000000"/>
        </w:rPr>
        <w:tab/>
        <w:t>2. Kanalizácia (JKSO 827 2)</w:t>
      </w:r>
      <w:r>
        <w:cr/>
      </w:r>
      <w:r>
        <w:rPr>
          <w:rFonts w:ascii="Arial" w:eastAsia="Arial" w:hAnsi="Arial" w:cs="Arial"/>
          <w:b/>
          <w:color w:val="000000"/>
        </w:rPr>
        <w:t>Bod:</w:t>
      </w:r>
      <w:r>
        <w:rPr>
          <w:rStyle w:val="Zvraznenie"/>
          <w:i w:val="0"/>
          <w:color w:val="000000"/>
        </w:rPr>
        <w:tab/>
        <w:t>2.3. Kanalizačné prípojky a rozvody - potrubie plastové</w:t>
      </w:r>
      <w:r>
        <w:cr/>
      </w:r>
      <w:r>
        <w:rPr>
          <w:rFonts w:ascii="Arial" w:eastAsia="Arial" w:hAnsi="Arial" w:cs="Arial"/>
          <w:b/>
          <w:color w:val="000000"/>
        </w:rPr>
        <w:t>Položka:</w:t>
      </w:r>
      <w:r>
        <w:rPr>
          <w:rStyle w:val="Zvraznenie"/>
          <w:i w:val="0"/>
          <w:color w:val="000000"/>
        </w:rPr>
        <w:tab/>
        <w:t>2.3.a) Prípojka kanalizácie DN 110 mm</w:t>
      </w:r>
    </w:p>
    <w:p w14:paraId="16B1EAC2" w14:textId="77777777" w:rsidR="00F86AE4" w:rsidRDefault="00F86AE4"/>
    <w:p w14:paraId="4287BF1C" w14:textId="77777777" w:rsidR="00F86AE4" w:rsidRDefault="001912FD">
      <w:pPr>
        <w:tabs>
          <w:tab w:val="left" w:pos="4535"/>
        </w:tabs>
        <w:jc w:val="both"/>
      </w:pPr>
      <w:r>
        <w:rPr>
          <w:rFonts w:ascii="Arial" w:eastAsia="Arial" w:hAnsi="Arial" w:cs="Arial"/>
          <w:b/>
          <w:color w:val="000000"/>
        </w:rPr>
        <w:t xml:space="preserve">Rozpočtový ukazovateľ za mernú jednotku:  </w:t>
      </w:r>
      <w:r>
        <w:rPr>
          <w:rStyle w:val="Zvraznenie"/>
          <w:i w:val="0"/>
          <w:color w:val="000000"/>
        </w:rPr>
        <w:tab/>
        <w:t>530/30,1260 = 17,59 €/bm</w:t>
      </w:r>
      <w:r>
        <w:cr/>
      </w:r>
      <w:r>
        <w:rPr>
          <w:rFonts w:ascii="Arial" w:eastAsia="Arial" w:hAnsi="Arial" w:cs="Arial"/>
          <w:b/>
          <w:color w:val="000000"/>
        </w:rPr>
        <w:t xml:space="preserve">Počet merných jednotiek:  </w:t>
      </w:r>
      <w:r>
        <w:rPr>
          <w:rStyle w:val="Zvraznenie"/>
          <w:i w:val="0"/>
          <w:color w:val="000000"/>
        </w:rPr>
        <w:tab/>
        <w:t>10+6,6 = 16,6 bm</w:t>
      </w:r>
      <w:r>
        <w:cr/>
      </w: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2,652</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14:paraId="6FA6E05A" w14:textId="77777777" w:rsidR="00F86AE4" w:rsidRPr="00011B99" w:rsidRDefault="00F86AE4">
      <w:pPr>
        <w:rPr>
          <w:sz w:val="16"/>
          <w:szCs w:val="16"/>
        </w:rPr>
      </w:pPr>
    </w:p>
    <w:p w14:paraId="6FF9CB83" w14:textId="77777777" w:rsidR="00F86AE4" w:rsidRDefault="001912FD">
      <w:r>
        <w:rPr>
          <w:rFonts w:ascii="Arial" w:eastAsia="Arial" w:hAnsi="Arial" w:cs="Arial"/>
          <w:b/>
          <w:color w:val="000000"/>
          <w:sz w:val="22"/>
        </w:rPr>
        <w:t>TECHNICKÝ STAV</w:t>
      </w:r>
    </w:p>
    <w:p w14:paraId="5D01534E" w14:textId="77777777" w:rsidR="00F86AE4" w:rsidRPr="00011B99" w:rsidRDefault="00F86AE4">
      <w:pPr>
        <w:rPr>
          <w:sz w:val="16"/>
          <w:szCs w:val="16"/>
        </w:rPr>
      </w:pPr>
    </w:p>
    <w:p w14:paraId="16E5B4C6" w14:textId="77777777" w:rsidR="00F86AE4" w:rsidRDefault="001912FD">
      <w:pPr>
        <w:jc w:val="both"/>
      </w:pPr>
      <w:r>
        <w:rPr>
          <w:rStyle w:val="Zvraznenie"/>
          <w:i w:val="0"/>
          <w:color w:val="000000"/>
        </w:rPr>
        <w:t>Výpočet opotrebenia lineárnou metódou so stanovením životnosti odborným odhadom</w:t>
      </w:r>
    </w:p>
    <w:p w14:paraId="0554D6D1" w14:textId="77777777" w:rsidR="00F86AE4" w:rsidRPr="00011B99" w:rsidRDefault="00F86AE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F86AE4" w14:paraId="044B0E0B" w14:textId="77777777">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2C1BCF6" w14:textId="77777777" w:rsidR="00F86AE4" w:rsidRDefault="001912FD">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D7AE335" w14:textId="77777777" w:rsidR="00F86AE4" w:rsidRDefault="001912FD">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E6B7125" w14:textId="77777777" w:rsidR="00F86AE4" w:rsidRDefault="001912FD">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AE09340" w14:textId="77777777" w:rsidR="00F86AE4" w:rsidRDefault="001912FD">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47DCD01" w14:textId="77777777" w:rsidR="00F86AE4" w:rsidRDefault="001912FD">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92E4F2A" w14:textId="77777777" w:rsidR="00F86AE4" w:rsidRDefault="001912FD">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09FFA1E" w14:textId="77777777" w:rsidR="00F86AE4" w:rsidRDefault="001912FD">
            <w:pPr>
              <w:jc w:val="center"/>
            </w:pPr>
            <w:r>
              <w:rPr>
                <w:rFonts w:ascii="Arial" w:eastAsia="Arial" w:hAnsi="Arial" w:cs="Arial"/>
                <w:b/>
                <w:color w:val="000000"/>
              </w:rPr>
              <w:t>TS [%]</w:t>
            </w:r>
          </w:p>
        </w:tc>
      </w:tr>
      <w:tr w:rsidR="00F86AE4" w14:paraId="591950B8" w14:textId="77777777">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4E6677DD" w14:textId="77777777" w:rsidR="00F86AE4" w:rsidRDefault="001912FD">
            <w:r>
              <w:rPr>
                <w:rFonts w:ascii="Arial" w:eastAsia="Arial" w:hAnsi="Arial" w:cs="Arial"/>
                <w:color w:val="000000"/>
              </w:rPr>
              <w:t>Kanalizačná prípojka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4C113825" w14:textId="77777777" w:rsidR="00F86AE4" w:rsidRDefault="001912FD">
            <w:pPr>
              <w:jc w:val="center"/>
            </w:pPr>
            <w:r>
              <w:rPr>
                <w:rFonts w:ascii="Arial" w:eastAsia="Arial" w:hAnsi="Arial" w:cs="Arial"/>
                <w:color w:val="000000"/>
              </w:rPr>
              <w:t>2001</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4BA3BBA2" w14:textId="77777777" w:rsidR="00F86AE4" w:rsidRDefault="001912FD">
            <w:pPr>
              <w:jc w:val="center"/>
            </w:pPr>
            <w:r>
              <w:rPr>
                <w:rFonts w:ascii="Arial" w:eastAsia="Arial" w:hAnsi="Arial" w:cs="Arial"/>
                <w:color w:val="000000"/>
              </w:rPr>
              <w:t>20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36207AC" w14:textId="77777777" w:rsidR="00F86AE4" w:rsidRDefault="001912FD">
            <w:pPr>
              <w:jc w:val="center"/>
            </w:pPr>
            <w:r>
              <w:rPr>
                <w:rFonts w:ascii="Arial" w:eastAsia="Arial" w:hAnsi="Arial" w:cs="Arial"/>
                <w:color w:val="000000"/>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42CD38D0" w14:textId="77777777" w:rsidR="00F86AE4" w:rsidRDefault="001912FD">
            <w:pPr>
              <w:jc w:val="center"/>
            </w:pPr>
            <w:r>
              <w:rPr>
                <w:rFonts w:ascii="Arial" w:eastAsia="Arial" w:hAnsi="Arial" w:cs="Arial"/>
                <w:color w:val="000000"/>
              </w:rPr>
              <w:t>70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5609498B" w14:textId="77777777" w:rsidR="00F86AE4" w:rsidRDefault="001912FD">
            <w:pPr>
              <w:jc w:val="center"/>
            </w:pPr>
            <w:r>
              <w:rPr>
                <w:rFonts w:ascii="Arial" w:eastAsia="Arial" w:hAnsi="Arial" w:cs="Arial"/>
                <w:color w:val="000000"/>
              </w:rPr>
              <w:t>28,57</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3D574C5D" w14:textId="77777777" w:rsidR="00F86AE4" w:rsidRDefault="001912FD">
            <w:pPr>
              <w:jc w:val="center"/>
            </w:pPr>
            <w:r>
              <w:rPr>
                <w:rFonts w:ascii="Arial" w:eastAsia="Arial" w:hAnsi="Arial" w:cs="Arial"/>
                <w:color w:val="000000"/>
              </w:rPr>
              <w:t>71,43</w:t>
            </w:r>
          </w:p>
        </w:tc>
      </w:tr>
    </w:tbl>
    <w:p w14:paraId="4E6F1001" w14:textId="77777777" w:rsidR="00F86AE4" w:rsidRPr="00011B99" w:rsidRDefault="00F86AE4">
      <w:pPr>
        <w:rPr>
          <w:sz w:val="16"/>
          <w:szCs w:val="16"/>
        </w:rPr>
      </w:pPr>
    </w:p>
    <w:p w14:paraId="15C5CF28" w14:textId="77777777" w:rsidR="00F86AE4" w:rsidRDefault="001912FD">
      <w:r>
        <w:rPr>
          <w:rFonts w:ascii="Arial" w:eastAsia="Arial" w:hAnsi="Arial" w:cs="Arial"/>
          <w:b/>
          <w:color w:val="000000"/>
          <w:sz w:val="22"/>
        </w:rPr>
        <w:t>VÝCHODISKOVÁ A TECHNICKÁ HODNOTA</w:t>
      </w:r>
    </w:p>
    <w:p w14:paraId="60A8EE5F" w14:textId="77777777" w:rsidR="00F86AE4" w:rsidRPr="00011B99" w:rsidRDefault="00F86AE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F86AE4" w14:paraId="0C243C75" w14:textId="7777777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BCD9F3B" w14:textId="77777777" w:rsidR="00F86AE4" w:rsidRDefault="001912FD">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A6289C7" w14:textId="77777777" w:rsidR="00F86AE4" w:rsidRDefault="001912FD">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14C6DFD" w14:textId="77777777" w:rsidR="00F86AE4" w:rsidRDefault="001912FD">
            <w:pPr>
              <w:jc w:val="center"/>
            </w:pPr>
            <w:r>
              <w:rPr>
                <w:rFonts w:ascii="Arial" w:eastAsia="Arial" w:hAnsi="Arial" w:cs="Arial"/>
                <w:b/>
                <w:color w:val="000000"/>
              </w:rPr>
              <w:t>Hodnota [€]</w:t>
            </w:r>
          </w:p>
        </w:tc>
      </w:tr>
      <w:tr w:rsidR="00F86AE4" w14:paraId="7A8AAF69"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5301B29" w14:textId="77777777" w:rsidR="00F86AE4" w:rsidRDefault="001912FD">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18ED8C1" w14:textId="77777777" w:rsidR="00F86AE4" w:rsidRDefault="001912FD">
            <w:pPr>
              <w:jc w:val="both"/>
            </w:pPr>
            <w:r>
              <w:rPr>
                <w:rFonts w:ascii="Arial" w:eastAsia="Arial" w:hAnsi="Arial" w:cs="Arial"/>
                <w:color w:val="000000"/>
              </w:rPr>
              <w:t>16,6 bm * 17,59 €/bm * 2,652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01E03F5" w14:textId="77777777" w:rsidR="00F86AE4" w:rsidRDefault="001912FD">
            <w:pPr>
              <w:jc w:val="right"/>
            </w:pPr>
            <w:r>
              <w:rPr>
                <w:rFonts w:ascii="Arial" w:eastAsia="Arial" w:hAnsi="Arial" w:cs="Arial"/>
                <w:color w:val="000000"/>
              </w:rPr>
              <w:t>735,65</w:t>
            </w:r>
          </w:p>
        </w:tc>
      </w:tr>
      <w:tr w:rsidR="00F86AE4" w14:paraId="32202556" w14:textId="7777777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3578398B" w14:textId="77777777" w:rsidR="00F86AE4" w:rsidRDefault="001912FD">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04460A3" w14:textId="77777777" w:rsidR="00F86AE4" w:rsidRDefault="001912FD">
            <w:pPr>
              <w:jc w:val="both"/>
            </w:pPr>
            <w:r>
              <w:rPr>
                <w:rFonts w:ascii="Arial" w:eastAsia="Arial" w:hAnsi="Arial" w:cs="Arial"/>
                <w:color w:val="000000"/>
              </w:rPr>
              <w:t>71,43 % z 735,65 €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3A3C3092" w14:textId="77777777" w:rsidR="00F86AE4" w:rsidRDefault="001912FD">
            <w:pPr>
              <w:jc w:val="right"/>
            </w:pPr>
            <w:r>
              <w:rPr>
                <w:rFonts w:ascii="Arial" w:eastAsia="Arial" w:hAnsi="Arial" w:cs="Arial"/>
                <w:color w:val="000000"/>
              </w:rPr>
              <w:t>525,47</w:t>
            </w:r>
          </w:p>
        </w:tc>
      </w:tr>
    </w:tbl>
    <w:p w14:paraId="61B1AAFD" w14:textId="0FAE5063" w:rsidR="00F86AE4" w:rsidRDefault="00011B99" w:rsidP="00011B99">
      <w:pPr>
        <w:pStyle w:val="Nadpis5"/>
        <w:spacing w:before="0" w:after="0"/>
      </w:pPr>
      <w:r>
        <w:rPr>
          <w:sz w:val="16"/>
          <w:szCs w:val="16"/>
        </w:rPr>
        <w:br w:type="page"/>
      </w:r>
      <w:r w:rsidR="001912FD">
        <w:rPr>
          <w:rFonts w:ascii="Arial" w:eastAsia="Arial" w:hAnsi="Arial" w:cs="Arial"/>
          <w:i w:val="0"/>
          <w:color w:val="000000"/>
          <w:sz w:val="28"/>
        </w:rPr>
        <w:lastRenderedPageBreak/>
        <w:t>2.2.7 Elektrická prípojka</w:t>
      </w:r>
    </w:p>
    <w:p w14:paraId="77F9963B" w14:textId="77777777" w:rsidR="00F86AE4" w:rsidRDefault="00F86AE4" w:rsidP="00011B99"/>
    <w:p w14:paraId="3D054BF8" w14:textId="77777777" w:rsidR="00F86AE4" w:rsidRDefault="001912FD" w:rsidP="00011B99">
      <w:r>
        <w:rPr>
          <w:rFonts w:ascii="Arial" w:eastAsia="Arial" w:hAnsi="Arial" w:cs="Arial"/>
          <w:b/>
          <w:color w:val="000000"/>
          <w:sz w:val="22"/>
        </w:rPr>
        <w:t>ZATRIEDENIE STAVBY</w:t>
      </w:r>
    </w:p>
    <w:p w14:paraId="0F4050B9" w14:textId="77777777" w:rsidR="00F86AE4" w:rsidRDefault="00F86AE4"/>
    <w:p w14:paraId="316584B4" w14:textId="77777777" w:rsidR="00F86AE4" w:rsidRDefault="001912FD">
      <w:pPr>
        <w:tabs>
          <w:tab w:val="left" w:pos="2268"/>
        </w:tabs>
        <w:jc w:val="both"/>
      </w:pPr>
      <w:r>
        <w:rPr>
          <w:rFonts w:ascii="Arial" w:eastAsia="Arial" w:hAnsi="Arial" w:cs="Arial"/>
          <w:b/>
          <w:color w:val="000000"/>
        </w:rPr>
        <w:t>Kód JKSO:</w:t>
      </w:r>
      <w:r>
        <w:rPr>
          <w:rStyle w:val="Zvraznenie"/>
          <w:i w:val="0"/>
          <w:color w:val="000000"/>
        </w:rPr>
        <w:tab/>
        <w:t xml:space="preserve">828 7 Elektrické rozvody </w:t>
      </w:r>
      <w:r>
        <w:cr/>
      </w:r>
      <w:r>
        <w:rPr>
          <w:rFonts w:ascii="Arial" w:eastAsia="Arial" w:hAnsi="Arial" w:cs="Arial"/>
          <w:b/>
          <w:color w:val="000000"/>
        </w:rPr>
        <w:t>Kód KS:</w:t>
      </w:r>
      <w:r>
        <w:rPr>
          <w:rStyle w:val="Zvraznenie"/>
          <w:i w:val="0"/>
          <w:color w:val="000000"/>
        </w:rPr>
        <w:tab/>
        <w:t>2224 Miestne elektrické a telekomunikačné rozvody a vedenia</w:t>
      </w:r>
    </w:p>
    <w:p w14:paraId="1EA0A969" w14:textId="77777777" w:rsidR="00F86AE4" w:rsidRDefault="00F86AE4"/>
    <w:p w14:paraId="148FE795" w14:textId="77777777" w:rsidR="00F86AE4" w:rsidRDefault="001912FD">
      <w:r>
        <w:rPr>
          <w:rFonts w:ascii="Arial" w:eastAsia="Arial" w:hAnsi="Arial" w:cs="Arial"/>
          <w:b/>
          <w:color w:val="000000"/>
          <w:sz w:val="22"/>
        </w:rPr>
        <w:t>ROZPOČTOVÝ UKAZOVATEĽ</w:t>
      </w:r>
    </w:p>
    <w:p w14:paraId="6FB3E8B6" w14:textId="77777777" w:rsidR="00F86AE4" w:rsidRDefault="00F86AE4"/>
    <w:p w14:paraId="63F3870D" w14:textId="77777777" w:rsidR="00F86AE4" w:rsidRDefault="001912FD">
      <w:pPr>
        <w:tabs>
          <w:tab w:val="left" w:pos="2268"/>
        </w:tabs>
        <w:jc w:val="both"/>
      </w:pPr>
      <w:r>
        <w:rPr>
          <w:rFonts w:ascii="Arial" w:eastAsia="Arial" w:hAnsi="Arial" w:cs="Arial"/>
          <w:b/>
          <w:color w:val="000000"/>
        </w:rPr>
        <w:t>Kategória:</w:t>
      </w:r>
      <w:r>
        <w:rPr>
          <w:rStyle w:val="Zvraznenie"/>
          <w:i w:val="0"/>
          <w:color w:val="000000"/>
        </w:rPr>
        <w:tab/>
        <w:t>7. Elektrické rozvody (JKSO 828 7)</w:t>
      </w:r>
      <w:r>
        <w:cr/>
      </w:r>
      <w:r>
        <w:rPr>
          <w:rFonts w:ascii="Arial" w:eastAsia="Arial" w:hAnsi="Arial" w:cs="Arial"/>
          <w:b/>
          <w:color w:val="000000"/>
        </w:rPr>
        <w:t>Bod:</w:t>
      </w:r>
      <w:r>
        <w:rPr>
          <w:rStyle w:val="Zvraznenie"/>
          <w:i w:val="0"/>
          <w:color w:val="000000"/>
        </w:rPr>
        <w:tab/>
        <w:t>7.1. NN prípojky</w:t>
      </w:r>
      <w:r>
        <w:cr/>
      </w:r>
      <w:r>
        <w:rPr>
          <w:rFonts w:ascii="Arial" w:eastAsia="Arial" w:hAnsi="Arial" w:cs="Arial"/>
          <w:b/>
          <w:color w:val="000000"/>
        </w:rPr>
        <w:t>Položka:</w:t>
      </w:r>
      <w:r>
        <w:rPr>
          <w:rStyle w:val="Zvraznenie"/>
          <w:i w:val="0"/>
          <w:color w:val="000000"/>
        </w:rPr>
        <w:tab/>
        <w:t>7.1.b) vodiče - 3-fázová prípojka vzdušná AlFe</w:t>
      </w:r>
    </w:p>
    <w:p w14:paraId="1090DE29" w14:textId="77777777" w:rsidR="00F86AE4" w:rsidRDefault="00F86AE4"/>
    <w:p w14:paraId="20A7759B" w14:textId="77777777" w:rsidR="00F86AE4" w:rsidRDefault="001912FD">
      <w:pPr>
        <w:tabs>
          <w:tab w:val="left" w:pos="4535"/>
        </w:tabs>
        <w:jc w:val="both"/>
      </w:pPr>
      <w:r>
        <w:rPr>
          <w:rFonts w:ascii="Arial" w:eastAsia="Arial" w:hAnsi="Arial" w:cs="Arial"/>
          <w:b/>
          <w:color w:val="000000"/>
        </w:rPr>
        <w:t xml:space="preserve">Rozpočtový ukazovateľ za mernú jednotku:  </w:t>
      </w:r>
      <w:r>
        <w:rPr>
          <w:rStyle w:val="Zvraznenie"/>
          <w:i w:val="0"/>
          <w:color w:val="000000"/>
        </w:rPr>
        <w:tab/>
        <w:t>480/30,1260 = 15,93 €/bm</w:t>
      </w:r>
      <w:r>
        <w:cr/>
      </w:r>
      <w:r>
        <w:rPr>
          <w:rFonts w:ascii="Arial" w:eastAsia="Arial" w:hAnsi="Arial" w:cs="Arial"/>
          <w:b/>
          <w:color w:val="000000"/>
        </w:rPr>
        <w:t xml:space="preserve">Počet káblov: </w:t>
      </w:r>
      <w:r>
        <w:rPr>
          <w:rStyle w:val="Zvraznenie"/>
          <w:i w:val="0"/>
          <w:color w:val="000000"/>
        </w:rPr>
        <w:tab/>
        <w:t>4</w:t>
      </w:r>
      <w:r>
        <w:cr/>
      </w:r>
      <w:r>
        <w:rPr>
          <w:rFonts w:ascii="Arial" w:eastAsia="Arial" w:hAnsi="Arial" w:cs="Arial"/>
          <w:b/>
          <w:color w:val="000000"/>
        </w:rPr>
        <w:t xml:space="preserve">Rozpočtový ukazovateľ za jednotku navyše:  </w:t>
      </w:r>
      <w:r>
        <w:rPr>
          <w:rStyle w:val="Zvraznenie"/>
          <w:i w:val="0"/>
          <w:color w:val="000000"/>
        </w:rPr>
        <w:tab/>
        <w:t>9,56 €/bm</w:t>
      </w:r>
      <w:r>
        <w:cr/>
      </w:r>
      <w:r>
        <w:rPr>
          <w:rFonts w:ascii="Arial" w:eastAsia="Arial" w:hAnsi="Arial" w:cs="Arial"/>
          <w:b/>
          <w:color w:val="000000"/>
        </w:rPr>
        <w:t xml:space="preserve">Počet merných jednotiek:  </w:t>
      </w:r>
      <w:r>
        <w:rPr>
          <w:rStyle w:val="Zvraznenie"/>
          <w:i w:val="0"/>
          <w:color w:val="000000"/>
        </w:rPr>
        <w:tab/>
        <w:t>10 bm</w:t>
      </w:r>
      <w:r>
        <w:cr/>
      </w: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2,652</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14:paraId="5F558341" w14:textId="77777777" w:rsidR="00F86AE4" w:rsidRDefault="00F86AE4"/>
    <w:p w14:paraId="6E9943BB" w14:textId="77777777" w:rsidR="00F86AE4" w:rsidRDefault="001912FD">
      <w:r>
        <w:rPr>
          <w:rFonts w:ascii="Arial" w:eastAsia="Arial" w:hAnsi="Arial" w:cs="Arial"/>
          <w:b/>
          <w:color w:val="000000"/>
          <w:sz w:val="22"/>
        </w:rPr>
        <w:t>TECHNICKÝ STAV</w:t>
      </w:r>
    </w:p>
    <w:p w14:paraId="08C84516" w14:textId="77777777" w:rsidR="00F86AE4" w:rsidRDefault="00F86AE4"/>
    <w:p w14:paraId="060F230E" w14:textId="77777777" w:rsidR="00F86AE4" w:rsidRDefault="001912FD">
      <w:pPr>
        <w:jc w:val="both"/>
      </w:pPr>
      <w:r>
        <w:rPr>
          <w:rStyle w:val="Zvraznenie"/>
          <w:i w:val="0"/>
          <w:color w:val="000000"/>
        </w:rPr>
        <w:t>Výpočet opotrebenia lineárnou metódou so stanovením životnosti odborným odhadom</w:t>
      </w:r>
    </w:p>
    <w:p w14:paraId="0DC07D32" w14:textId="77777777" w:rsidR="00F86AE4" w:rsidRDefault="00F86A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F86AE4" w14:paraId="1956B52D" w14:textId="77777777">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C8FA7FB" w14:textId="77777777" w:rsidR="00F86AE4" w:rsidRDefault="001912FD">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E2C003B" w14:textId="77777777" w:rsidR="00F86AE4" w:rsidRDefault="001912FD">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911AC2E" w14:textId="77777777" w:rsidR="00F86AE4" w:rsidRDefault="001912FD">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60724E5" w14:textId="77777777" w:rsidR="00F86AE4" w:rsidRDefault="001912FD">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B1F4A44" w14:textId="77777777" w:rsidR="00F86AE4" w:rsidRDefault="001912FD">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A71142E" w14:textId="77777777" w:rsidR="00F86AE4" w:rsidRDefault="001912FD">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F1FFDC1" w14:textId="77777777" w:rsidR="00F86AE4" w:rsidRDefault="001912FD">
            <w:pPr>
              <w:jc w:val="center"/>
            </w:pPr>
            <w:r>
              <w:rPr>
                <w:rFonts w:ascii="Arial" w:eastAsia="Arial" w:hAnsi="Arial" w:cs="Arial"/>
                <w:b/>
                <w:color w:val="000000"/>
              </w:rPr>
              <w:t>TS [%]</w:t>
            </w:r>
          </w:p>
        </w:tc>
      </w:tr>
      <w:tr w:rsidR="00F86AE4" w14:paraId="461F2D19" w14:textId="77777777">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2E712D94" w14:textId="77777777" w:rsidR="00F86AE4" w:rsidRDefault="001912FD">
            <w:r>
              <w:rPr>
                <w:rFonts w:ascii="Arial" w:eastAsia="Arial" w:hAnsi="Arial" w:cs="Arial"/>
                <w:color w:val="000000"/>
              </w:rPr>
              <w:t>Elektrická prípojka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46EE6360" w14:textId="77777777" w:rsidR="00F86AE4" w:rsidRDefault="001912FD">
            <w:pPr>
              <w:jc w:val="center"/>
            </w:pPr>
            <w:r>
              <w:rPr>
                <w:rFonts w:ascii="Arial" w:eastAsia="Arial" w:hAnsi="Arial" w:cs="Arial"/>
                <w:color w:val="000000"/>
              </w:rPr>
              <w:t>1966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42674732" w14:textId="77777777" w:rsidR="00F86AE4" w:rsidRDefault="001912FD">
            <w:pPr>
              <w:jc w:val="center"/>
            </w:pPr>
            <w:r>
              <w:rPr>
                <w:rFonts w:ascii="Arial" w:eastAsia="Arial" w:hAnsi="Arial" w:cs="Arial"/>
                <w:color w:val="000000"/>
              </w:rPr>
              <w:t>55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0F232388" w14:textId="77777777" w:rsidR="00F86AE4" w:rsidRDefault="001912FD">
            <w:pPr>
              <w:jc w:val="center"/>
            </w:pPr>
            <w:r>
              <w:rPr>
                <w:rFonts w:ascii="Arial" w:eastAsia="Arial" w:hAnsi="Arial" w:cs="Arial"/>
                <w:color w:val="000000"/>
              </w:rPr>
              <w:t>25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5216CE21" w14:textId="77777777" w:rsidR="00F86AE4" w:rsidRDefault="001912FD">
            <w:pPr>
              <w:jc w:val="center"/>
            </w:pPr>
            <w:r>
              <w:rPr>
                <w:rFonts w:ascii="Arial" w:eastAsia="Arial" w:hAnsi="Arial" w:cs="Arial"/>
                <w:color w:val="000000"/>
              </w:rPr>
              <w:t>80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4FEEAAE5" w14:textId="77777777" w:rsidR="00F86AE4" w:rsidRDefault="001912FD">
            <w:pPr>
              <w:jc w:val="center"/>
            </w:pPr>
            <w:r>
              <w:rPr>
                <w:rFonts w:ascii="Arial" w:eastAsia="Arial" w:hAnsi="Arial" w:cs="Arial"/>
                <w:color w:val="000000"/>
              </w:rPr>
              <w:t>68,75</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121EE40B" w14:textId="77777777" w:rsidR="00F86AE4" w:rsidRDefault="001912FD">
            <w:pPr>
              <w:jc w:val="center"/>
            </w:pPr>
            <w:r>
              <w:rPr>
                <w:rFonts w:ascii="Arial" w:eastAsia="Arial" w:hAnsi="Arial" w:cs="Arial"/>
                <w:color w:val="000000"/>
              </w:rPr>
              <w:t>31,25</w:t>
            </w:r>
          </w:p>
        </w:tc>
      </w:tr>
    </w:tbl>
    <w:p w14:paraId="0BC8846E" w14:textId="77777777" w:rsidR="00F86AE4" w:rsidRDefault="00F86AE4"/>
    <w:p w14:paraId="268D15F4" w14:textId="77777777" w:rsidR="00F86AE4" w:rsidRDefault="001912FD">
      <w:r>
        <w:rPr>
          <w:rFonts w:ascii="Arial" w:eastAsia="Arial" w:hAnsi="Arial" w:cs="Arial"/>
          <w:b/>
          <w:color w:val="000000"/>
          <w:sz w:val="22"/>
        </w:rPr>
        <w:t>VÝCHODISKOVÁ A TECHNICKÁ HODNOTA</w:t>
      </w:r>
    </w:p>
    <w:p w14:paraId="0D8FE8A4" w14:textId="77777777" w:rsidR="00F86AE4" w:rsidRDefault="00F86A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F86AE4" w14:paraId="5244F89B" w14:textId="7777777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4DC9B7D" w14:textId="77777777" w:rsidR="00F86AE4" w:rsidRDefault="001912FD">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E460849" w14:textId="77777777" w:rsidR="00F86AE4" w:rsidRDefault="001912FD">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FB8DEB7" w14:textId="77777777" w:rsidR="00F86AE4" w:rsidRDefault="001912FD">
            <w:pPr>
              <w:jc w:val="center"/>
            </w:pPr>
            <w:r>
              <w:rPr>
                <w:rFonts w:ascii="Arial" w:eastAsia="Arial" w:hAnsi="Arial" w:cs="Arial"/>
                <w:b/>
                <w:color w:val="000000"/>
              </w:rPr>
              <w:t>Hodnota [€]</w:t>
            </w:r>
          </w:p>
        </w:tc>
      </w:tr>
      <w:tr w:rsidR="00F86AE4" w14:paraId="27F83429"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B024241" w14:textId="77777777" w:rsidR="00F86AE4" w:rsidRDefault="001912FD">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0B47953" w14:textId="77777777" w:rsidR="00F86AE4" w:rsidRDefault="001912FD">
            <w:pPr>
              <w:jc w:val="both"/>
            </w:pPr>
            <w:r>
              <w:rPr>
                <w:rFonts w:ascii="Arial" w:eastAsia="Arial" w:hAnsi="Arial" w:cs="Arial"/>
                <w:color w:val="000000"/>
              </w:rPr>
              <w:t>10 bm * (15,93 €/bm + 3 * 9,56 €/bm) * 2,652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69F4A76" w14:textId="77777777" w:rsidR="00F86AE4" w:rsidRDefault="001912FD">
            <w:pPr>
              <w:jc w:val="right"/>
            </w:pPr>
            <w:r>
              <w:rPr>
                <w:rFonts w:ascii="Arial" w:eastAsia="Arial" w:hAnsi="Arial" w:cs="Arial"/>
                <w:color w:val="000000"/>
              </w:rPr>
              <w:t>1 123,90</w:t>
            </w:r>
          </w:p>
        </w:tc>
      </w:tr>
      <w:tr w:rsidR="00F86AE4" w14:paraId="04D0AAB7" w14:textId="7777777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77F5D192" w14:textId="77777777" w:rsidR="00F86AE4" w:rsidRDefault="001912FD">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2C75D596" w14:textId="77777777" w:rsidR="00F86AE4" w:rsidRDefault="001912FD">
            <w:pPr>
              <w:jc w:val="both"/>
            </w:pPr>
            <w:r>
              <w:rPr>
                <w:rFonts w:ascii="Arial" w:eastAsia="Arial" w:hAnsi="Arial" w:cs="Arial"/>
                <w:color w:val="000000"/>
              </w:rPr>
              <w:t>31,25 % z 1 123,90 €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3F8FA599" w14:textId="77777777" w:rsidR="00F86AE4" w:rsidRDefault="001912FD">
            <w:pPr>
              <w:jc w:val="right"/>
            </w:pPr>
            <w:r>
              <w:rPr>
                <w:rFonts w:ascii="Arial" w:eastAsia="Arial" w:hAnsi="Arial" w:cs="Arial"/>
                <w:color w:val="000000"/>
              </w:rPr>
              <w:t>351,22</w:t>
            </w:r>
          </w:p>
        </w:tc>
      </w:tr>
    </w:tbl>
    <w:p w14:paraId="5431D092" w14:textId="77777777" w:rsidR="00F86AE4" w:rsidRDefault="00F86AE4" w:rsidP="00011B99"/>
    <w:p w14:paraId="161B63AF" w14:textId="502F5C76" w:rsidR="00F86AE4" w:rsidRDefault="00F86AE4" w:rsidP="00011B99"/>
    <w:p w14:paraId="43FAEFE9" w14:textId="77777777" w:rsidR="00011B99" w:rsidRDefault="00011B99" w:rsidP="00011B99"/>
    <w:p w14:paraId="33CBE09B" w14:textId="77777777" w:rsidR="00F86AE4" w:rsidRDefault="001912FD" w:rsidP="00011B99">
      <w:pPr>
        <w:pStyle w:val="Nadpis5"/>
        <w:spacing w:before="0" w:after="0"/>
      </w:pPr>
      <w:r>
        <w:rPr>
          <w:rFonts w:ascii="Arial" w:eastAsia="Arial" w:hAnsi="Arial" w:cs="Arial"/>
          <w:i w:val="0"/>
          <w:color w:val="000000"/>
          <w:sz w:val="28"/>
        </w:rPr>
        <w:t>2.2.8 Plynová prípojka</w:t>
      </w:r>
    </w:p>
    <w:p w14:paraId="2F745E58" w14:textId="77777777" w:rsidR="00F86AE4" w:rsidRDefault="00F86AE4" w:rsidP="00011B99"/>
    <w:p w14:paraId="1E542D1D" w14:textId="77777777" w:rsidR="00F86AE4" w:rsidRDefault="001912FD" w:rsidP="00011B99">
      <w:r>
        <w:rPr>
          <w:rFonts w:ascii="Arial" w:eastAsia="Arial" w:hAnsi="Arial" w:cs="Arial"/>
          <w:b/>
          <w:color w:val="000000"/>
          <w:sz w:val="22"/>
        </w:rPr>
        <w:t>ZATRIEDENIE STAVBY</w:t>
      </w:r>
    </w:p>
    <w:p w14:paraId="1E536E87" w14:textId="77777777" w:rsidR="00F86AE4" w:rsidRDefault="00F86AE4" w:rsidP="00011B99"/>
    <w:p w14:paraId="01C40557" w14:textId="77777777" w:rsidR="00F86AE4" w:rsidRDefault="001912FD">
      <w:pPr>
        <w:tabs>
          <w:tab w:val="left" w:pos="2268"/>
        </w:tabs>
        <w:jc w:val="both"/>
      </w:pPr>
      <w:r>
        <w:rPr>
          <w:rFonts w:ascii="Arial" w:eastAsia="Arial" w:hAnsi="Arial" w:cs="Arial"/>
          <w:b/>
          <w:color w:val="000000"/>
        </w:rPr>
        <w:t>Kód JKSO:</w:t>
      </w:r>
      <w:r>
        <w:rPr>
          <w:rStyle w:val="Zvraznenie"/>
          <w:i w:val="0"/>
          <w:color w:val="000000"/>
        </w:rPr>
        <w:tab/>
        <w:t xml:space="preserve">827 5 Plynovod </w:t>
      </w:r>
      <w:r>
        <w:cr/>
      </w:r>
      <w:r>
        <w:rPr>
          <w:rFonts w:ascii="Arial" w:eastAsia="Arial" w:hAnsi="Arial" w:cs="Arial"/>
          <w:b/>
          <w:color w:val="000000"/>
        </w:rPr>
        <w:t>Kód KS:</w:t>
      </w:r>
      <w:r>
        <w:rPr>
          <w:rStyle w:val="Zvraznenie"/>
          <w:i w:val="0"/>
          <w:color w:val="000000"/>
        </w:rPr>
        <w:tab/>
        <w:t>2221 Miestne plynovody</w:t>
      </w:r>
      <w:r>
        <w:cr/>
      </w:r>
      <w:r>
        <w:rPr>
          <w:rFonts w:ascii="Arial" w:eastAsia="Arial" w:hAnsi="Arial" w:cs="Arial"/>
          <w:b/>
          <w:color w:val="000000"/>
        </w:rPr>
        <w:t>Kód KS2:</w:t>
      </w:r>
      <w:r>
        <w:rPr>
          <w:rStyle w:val="Zvraznenie"/>
          <w:i w:val="0"/>
          <w:color w:val="000000"/>
        </w:rPr>
        <w:tab/>
        <w:t>2211 Diaľkové rozvody ropy a plynu</w:t>
      </w:r>
    </w:p>
    <w:p w14:paraId="580D9B58" w14:textId="77777777" w:rsidR="00F86AE4" w:rsidRDefault="00F86AE4"/>
    <w:p w14:paraId="1D0D566A" w14:textId="77777777" w:rsidR="00F86AE4" w:rsidRDefault="001912FD">
      <w:r>
        <w:rPr>
          <w:rFonts w:ascii="Arial" w:eastAsia="Arial" w:hAnsi="Arial" w:cs="Arial"/>
          <w:b/>
          <w:color w:val="000000"/>
          <w:sz w:val="22"/>
        </w:rPr>
        <w:t>ROZPOČTOVÝ UKAZOVATEĽ</w:t>
      </w:r>
    </w:p>
    <w:p w14:paraId="23B8EA04" w14:textId="77777777" w:rsidR="00F86AE4" w:rsidRDefault="00F86AE4"/>
    <w:p w14:paraId="07F65633" w14:textId="77777777" w:rsidR="00F86AE4" w:rsidRDefault="001912FD">
      <w:pPr>
        <w:tabs>
          <w:tab w:val="left" w:pos="2268"/>
        </w:tabs>
        <w:jc w:val="both"/>
      </w:pPr>
      <w:r>
        <w:rPr>
          <w:rFonts w:ascii="Arial" w:eastAsia="Arial" w:hAnsi="Arial" w:cs="Arial"/>
          <w:b/>
          <w:color w:val="000000"/>
        </w:rPr>
        <w:t>Kategória:</w:t>
      </w:r>
      <w:r>
        <w:rPr>
          <w:rStyle w:val="Zvraznenie"/>
          <w:i w:val="0"/>
          <w:color w:val="000000"/>
        </w:rPr>
        <w:tab/>
        <w:t>5. Plynovod (JKSO 827 5)</w:t>
      </w:r>
      <w:r>
        <w:cr/>
      </w:r>
      <w:r>
        <w:rPr>
          <w:rFonts w:ascii="Arial" w:eastAsia="Arial" w:hAnsi="Arial" w:cs="Arial"/>
          <w:b/>
          <w:color w:val="000000"/>
        </w:rPr>
        <w:t>Bod:</w:t>
      </w:r>
      <w:r>
        <w:rPr>
          <w:rStyle w:val="Zvraznenie"/>
          <w:i w:val="0"/>
          <w:color w:val="000000"/>
        </w:rPr>
        <w:tab/>
        <w:t>5.1. Prípojka plynu DN 25 mm</w:t>
      </w:r>
    </w:p>
    <w:p w14:paraId="1055A597" w14:textId="77777777" w:rsidR="00F86AE4" w:rsidRDefault="00F86AE4"/>
    <w:p w14:paraId="40BE5B23" w14:textId="77777777" w:rsidR="00F86AE4" w:rsidRDefault="001912FD">
      <w:pPr>
        <w:tabs>
          <w:tab w:val="left" w:pos="4535"/>
        </w:tabs>
        <w:jc w:val="both"/>
      </w:pPr>
      <w:r>
        <w:rPr>
          <w:rFonts w:ascii="Arial" w:eastAsia="Arial" w:hAnsi="Arial" w:cs="Arial"/>
          <w:b/>
          <w:color w:val="000000"/>
        </w:rPr>
        <w:t xml:space="preserve">Rozpočtový ukazovateľ za mernú jednotku:  </w:t>
      </w:r>
      <w:r>
        <w:rPr>
          <w:rStyle w:val="Zvraznenie"/>
          <w:i w:val="0"/>
          <w:color w:val="000000"/>
        </w:rPr>
        <w:tab/>
        <w:t>425/30,1260 = 14,11 €/bm</w:t>
      </w:r>
      <w:r>
        <w:cr/>
      </w:r>
      <w:r>
        <w:rPr>
          <w:rFonts w:ascii="Arial" w:eastAsia="Arial" w:hAnsi="Arial" w:cs="Arial"/>
          <w:b/>
          <w:color w:val="000000"/>
        </w:rPr>
        <w:t xml:space="preserve">Počet merných jednotiek:  </w:t>
      </w:r>
      <w:r>
        <w:rPr>
          <w:rStyle w:val="Zvraznenie"/>
          <w:i w:val="0"/>
          <w:color w:val="000000"/>
        </w:rPr>
        <w:tab/>
        <w:t>20,2 bm</w:t>
      </w:r>
      <w:r>
        <w:cr/>
      </w: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2,652</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14:paraId="61DE1BCB" w14:textId="77777777" w:rsidR="00F86AE4" w:rsidRDefault="00F86AE4"/>
    <w:p w14:paraId="20DD2944" w14:textId="77777777" w:rsidR="00F86AE4" w:rsidRDefault="001912FD">
      <w:r>
        <w:rPr>
          <w:rFonts w:ascii="Arial" w:eastAsia="Arial" w:hAnsi="Arial" w:cs="Arial"/>
          <w:b/>
          <w:color w:val="000000"/>
          <w:sz w:val="22"/>
        </w:rPr>
        <w:t>TECHNICKÝ STAV</w:t>
      </w:r>
    </w:p>
    <w:p w14:paraId="5F84EC78" w14:textId="77777777" w:rsidR="00F86AE4" w:rsidRDefault="00F86AE4"/>
    <w:p w14:paraId="09709E79" w14:textId="77777777" w:rsidR="00F86AE4" w:rsidRDefault="001912FD">
      <w:pPr>
        <w:jc w:val="both"/>
      </w:pPr>
      <w:r>
        <w:rPr>
          <w:rStyle w:val="Zvraznenie"/>
          <w:i w:val="0"/>
          <w:color w:val="000000"/>
        </w:rPr>
        <w:t>Výpočet opotrebenia lineárnou metódou so stanovením životnosti odborným odhadom</w:t>
      </w:r>
    </w:p>
    <w:p w14:paraId="407C4A7E" w14:textId="729EE02C" w:rsidR="00F86AE4" w:rsidRDefault="00011B9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F86AE4" w14:paraId="213E60D1" w14:textId="77777777">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B42A900" w14:textId="77777777" w:rsidR="00F86AE4" w:rsidRDefault="001912FD">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75A4E0D" w14:textId="77777777" w:rsidR="00F86AE4" w:rsidRDefault="001912FD">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E7115AC" w14:textId="77777777" w:rsidR="00F86AE4" w:rsidRDefault="001912FD">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359563C" w14:textId="77777777" w:rsidR="00F86AE4" w:rsidRDefault="001912FD">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54DDAE5" w14:textId="77777777" w:rsidR="00F86AE4" w:rsidRDefault="001912FD">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6D34547" w14:textId="77777777" w:rsidR="00F86AE4" w:rsidRDefault="001912FD">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2159693" w14:textId="77777777" w:rsidR="00F86AE4" w:rsidRDefault="001912FD">
            <w:pPr>
              <w:jc w:val="center"/>
            </w:pPr>
            <w:r>
              <w:rPr>
                <w:rFonts w:ascii="Arial" w:eastAsia="Arial" w:hAnsi="Arial" w:cs="Arial"/>
                <w:b/>
                <w:color w:val="000000"/>
              </w:rPr>
              <w:t>TS [%]</w:t>
            </w:r>
          </w:p>
        </w:tc>
      </w:tr>
      <w:tr w:rsidR="00F86AE4" w14:paraId="259A59FC" w14:textId="77777777">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7114FC7A" w14:textId="77777777" w:rsidR="00F86AE4" w:rsidRDefault="001912FD">
            <w:r>
              <w:rPr>
                <w:rFonts w:ascii="Arial" w:eastAsia="Arial" w:hAnsi="Arial" w:cs="Arial"/>
                <w:color w:val="000000"/>
              </w:rPr>
              <w:t>Plynová prípojka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4D26CA42" w14:textId="77777777" w:rsidR="00F86AE4" w:rsidRDefault="001912FD">
            <w:pPr>
              <w:jc w:val="center"/>
            </w:pPr>
            <w:r>
              <w:rPr>
                <w:rFonts w:ascii="Arial" w:eastAsia="Arial" w:hAnsi="Arial" w:cs="Arial"/>
                <w:color w:val="000000"/>
              </w:rPr>
              <w:t>2008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42A1C38" w14:textId="77777777" w:rsidR="00F86AE4" w:rsidRDefault="001912FD">
            <w:pPr>
              <w:jc w:val="center"/>
            </w:pPr>
            <w:r>
              <w:rPr>
                <w:rFonts w:ascii="Arial" w:eastAsia="Arial" w:hAnsi="Arial" w:cs="Arial"/>
                <w:color w:val="000000"/>
              </w:rPr>
              <w:t>13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3E896CCE" w14:textId="77777777" w:rsidR="00F86AE4" w:rsidRDefault="001912FD">
            <w:pPr>
              <w:jc w:val="center"/>
            </w:pPr>
            <w:r>
              <w:rPr>
                <w:rFonts w:ascii="Arial" w:eastAsia="Arial" w:hAnsi="Arial" w:cs="Arial"/>
                <w:color w:val="000000"/>
              </w:rPr>
              <w:t>37</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391FFA38" w14:textId="77777777" w:rsidR="00F86AE4" w:rsidRDefault="001912FD">
            <w:pPr>
              <w:jc w:val="center"/>
            </w:pPr>
            <w:r>
              <w:rPr>
                <w:rFonts w:ascii="Arial" w:eastAsia="Arial" w:hAnsi="Arial" w:cs="Arial"/>
                <w:color w:val="000000"/>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1ACF18F4" w14:textId="77777777" w:rsidR="00F86AE4" w:rsidRDefault="001912FD">
            <w:pPr>
              <w:jc w:val="center"/>
            </w:pPr>
            <w:r>
              <w:rPr>
                <w:rFonts w:ascii="Arial" w:eastAsia="Arial" w:hAnsi="Arial" w:cs="Arial"/>
                <w:color w:val="000000"/>
              </w:rPr>
              <w:t>26,00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15FCFD9E" w14:textId="77777777" w:rsidR="00F86AE4" w:rsidRDefault="001912FD">
            <w:pPr>
              <w:jc w:val="center"/>
            </w:pPr>
            <w:r>
              <w:rPr>
                <w:rFonts w:ascii="Arial" w:eastAsia="Arial" w:hAnsi="Arial" w:cs="Arial"/>
                <w:color w:val="000000"/>
              </w:rPr>
              <w:t>74,00</w:t>
            </w:r>
          </w:p>
        </w:tc>
      </w:tr>
    </w:tbl>
    <w:p w14:paraId="5FC5DC3D" w14:textId="77777777" w:rsidR="00F86AE4" w:rsidRDefault="00F86AE4"/>
    <w:p w14:paraId="449F0892" w14:textId="77777777" w:rsidR="00F86AE4" w:rsidRDefault="001912FD">
      <w:r>
        <w:rPr>
          <w:rFonts w:ascii="Arial" w:eastAsia="Arial" w:hAnsi="Arial" w:cs="Arial"/>
          <w:b/>
          <w:color w:val="000000"/>
          <w:sz w:val="22"/>
        </w:rPr>
        <w:t>VÝCHODISKOVÁ A TECHNICKÁ HODNOTA</w:t>
      </w:r>
    </w:p>
    <w:p w14:paraId="24189EE9" w14:textId="77777777" w:rsidR="00F86AE4" w:rsidRDefault="00F86A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F86AE4" w14:paraId="074D38E9" w14:textId="7777777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F950A43" w14:textId="77777777" w:rsidR="00F86AE4" w:rsidRDefault="001912FD">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3B7A053" w14:textId="77777777" w:rsidR="00F86AE4" w:rsidRDefault="001912FD">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68E973F" w14:textId="77777777" w:rsidR="00F86AE4" w:rsidRDefault="001912FD">
            <w:pPr>
              <w:jc w:val="center"/>
            </w:pPr>
            <w:r>
              <w:rPr>
                <w:rFonts w:ascii="Arial" w:eastAsia="Arial" w:hAnsi="Arial" w:cs="Arial"/>
                <w:b/>
                <w:color w:val="000000"/>
              </w:rPr>
              <w:t>Hodnota [€]</w:t>
            </w:r>
          </w:p>
        </w:tc>
      </w:tr>
      <w:tr w:rsidR="00F86AE4" w14:paraId="45955003"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88D0123" w14:textId="77777777" w:rsidR="00F86AE4" w:rsidRDefault="001912FD">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47161ED" w14:textId="77777777" w:rsidR="00F86AE4" w:rsidRDefault="001912FD">
            <w:pPr>
              <w:jc w:val="both"/>
            </w:pPr>
            <w:r>
              <w:rPr>
                <w:rFonts w:ascii="Arial" w:eastAsia="Arial" w:hAnsi="Arial" w:cs="Arial"/>
                <w:color w:val="000000"/>
              </w:rPr>
              <w:t>20,2 bm * 14,11 €/bm * 2,652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CC67C24" w14:textId="77777777" w:rsidR="00F86AE4" w:rsidRDefault="001912FD">
            <w:pPr>
              <w:jc w:val="right"/>
            </w:pPr>
            <w:r>
              <w:rPr>
                <w:rFonts w:ascii="Arial" w:eastAsia="Arial" w:hAnsi="Arial" w:cs="Arial"/>
                <w:color w:val="000000"/>
              </w:rPr>
              <w:t>718,08</w:t>
            </w:r>
          </w:p>
        </w:tc>
      </w:tr>
      <w:tr w:rsidR="00F86AE4" w14:paraId="1DF43AA6" w14:textId="7777777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0C2B6241" w14:textId="77777777" w:rsidR="00F86AE4" w:rsidRDefault="001912FD">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7764FEF3" w14:textId="77777777" w:rsidR="00F86AE4" w:rsidRDefault="001912FD">
            <w:pPr>
              <w:jc w:val="both"/>
            </w:pPr>
            <w:r>
              <w:rPr>
                <w:rFonts w:ascii="Arial" w:eastAsia="Arial" w:hAnsi="Arial" w:cs="Arial"/>
                <w:color w:val="000000"/>
              </w:rPr>
              <w:t>74,00 % z 718,08 €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789597FA" w14:textId="77777777" w:rsidR="00F86AE4" w:rsidRDefault="001912FD">
            <w:pPr>
              <w:jc w:val="right"/>
            </w:pPr>
            <w:r>
              <w:rPr>
                <w:rFonts w:ascii="Arial" w:eastAsia="Arial" w:hAnsi="Arial" w:cs="Arial"/>
                <w:color w:val="000000"/>
              </w:rPr>
              <w:t>531,38</w:t>
            </w:r>
          </w:p>
        </w:tc>
      </w:tr>
    </w:tbl>
    <w:p w14:paraId="3D7AAA47" w14:textId="77777777" w:rsidR="00F86AE4" w:rsidRDefault="00F86AE4" w:rsidP="00011B99"/>
    <w:p w14:paraId="25E33392" w14:textId="540AEF32" w:rsidR="00F86AE4" w:rsidRDefault="00F86AE4" w:rsidP="00011B99"/>
    <w:p w14:paraId="42872AB4" w14:textId="77777777" w:rsidR="00011B99" w:rsidRDefault="00011B99" w:rsidP="00011B99"/>
    <w:p w14:paraId="183E3059" w14:textId="77777777" w:rsidR="00F86AE4" w:rsidRDefault="001912FD" w:rsidP="00011B99">
      <w:pPr>
        <w:pStyle w:val="Nadpis5"/>
        <w:spacing w:before="0" w:after="0"/>
      </w:pPr>
      <w:r>
        <w:rPr>
          <w:rFonts w:ascii="Arial" w:eastAsia="Arial" w:hAnsi="Arial" w:cs="Arial"/>
          <w:i w:val="0"/>
          <w:color w:val="000000"/>
          <w:sz w:val="28"/>
        </w:rPr>
        <w:t>2.2.9 Spevnené plochy</w:t>
      </w:r>
    </w:p>
    <w:p w14:paraId="24D184AD" w14:textId="77777777" w:rsidR="00F86AE4" w:rsidRDefault="00F86AE4" w:rsidP="00011B99"/>
    <w:p w14:paraId="14DB991F" w14:textId="77777777" w:rsidR="00F86AE4" w:rsidRDefault="001912FD" w:rsidP="00011B99">
      <w:r>
        <w:rPr>
          <w:rFonts w:ascii="Arial" w:eastAsia="Arial" w:hAnsi="Arial" w:cs="Arial"/>
          <w:b/>
          <w:color w:val="000000"/>
          <w:sz w:val="22"/>
        </w:rPr>
        <w:t>ZATRIEDENIE STAVBY</w:t>
      </w:r>
    </w:p>
    <w:p w14:paraId="478DFD8C" w14:textId="77777777" w:rsidR="00F86AE4" w:rsidRDefault="00F86AE4" w:rsidP="00011B99"/>
    <w:p w14:paraId="2D44C20C" w14:textId="77777777" w:rsidR="00F86AE4" w:rsidRDefault="001912FD">
      <w:pPr>
        <w:tabs>
          <w:tab w:val="left" w:pos="2268"/>
        </w:tabs>
        <w:jc w:val="both"/>
      </w:pPr>
      <w:r>
        <w:rPr>
          <w:rFonts w:ascii="Arial" w:eastAsia="Arial" w:hAnsi="Arial" w:cs="Arial"/>
          <w:b/>
          <w:color w:val="000000"/>
        </w:rPr>
        <w:t>Kód JKSO:</w:t>
      </w:r>
      <w:r>
        <w:rPr>
          <w:rStyle w:val="Zvraznenie"/>
          <w:i w:val="0"/>
          <w:color w:val="000000"/>
        </w:rPr>
        <w:tab/>
        <w:t xml:space="preserve">822 2,5 Spevnené plochy </w:t>
      </w:r>
      <w:r>
        <w:cr/>
      </w:r>
      <w:r>
        <w:rPr>
          <w:rFonts w:ascii="Arial" w:eastAsia="Arial" w:hAnsi="Arial" w:cs="Arial"/>
          <w:b/>
          <w:color w:val="000000"/>
        </w:rPr>
        <w:t>Kód KS:</w:t>
      </w:r>
      <w:r>
        <w:rPr>
          <w:rStyle w:val="Zvraznenie"/>
          <w:i w:val="0"/>
          <w:color w:val="000000"/>
        </w:rPr>
        <w:tab/>
        <w:t>2112 Miestne komunikácie</w:t>
      </w:r>
      <w:r>
        <w:cr/>
      </w:r>
      <w:r>
        <w:rPr>
          <w:rFonts w:ascii="Arial" w:eastAsia="Arial" w:hAnsi="Arial" w:cs="Arial"/>
          <w:b/>
          <w:color w:val="000000"/>
        </w:rPr>
        <w:t>Kód KS2:</w:t>
      </w:r>
      <w:r>
        <w:rPr>
          <w:rStyle w:val="Zvraznenie"/>
          <w:i w:val="0"/>
          <w:color w:val="000000"/>
        </w:rPr>
        <w:tab/>
        <w:t>2111 Cestné komunikácie</w:t>
      </w:r>
    </w:p>
    <w:p w14:paraId="41D50633" w14:textId="77777777" w:rsidR="00F86AE4" w:rsidRDefault="00F86AE4"/>
    <w:p w14:paraId="245BA314" w14:textId="77777777" w:rsidR="00F86AE4" w:rsidRDefault="001912FD">
      <w:r>
        <w:rPr>
          <w:rFonts w:ascii="Arial" w:eastAsia="Arial" w:hAnsi="Arial" w:cs="Arial"/>
          <w:b/>
          <w:color w:val="000000"/>
          <w:sz w:val="22"/>
        </w:rPr>
        <w:t>ROZPOČTOVÝ UKAZOVATEĽ</w:t>
      </w:r>
    </w:p>
    <w:p w14:paraId="6A8BF3DB" w14:textId="77777777" w:rsidR="00F86AE4" w:rsidRDefault="00F86AE4"/>
    <w:p w14:paraId="1616FE3D" w14:textId="77777777" w:rsidR="00F86AE4" w:rsidRDefault="001912FD">
      <w:pPr>
        <w:tabs>
          <w:tab w:val="left" w:pos="2268"/>
        </w:tabs>
        <w:jc w:val="both"/>
      </w:pPr>
      <w:r>
        <w:rPr>
          <w:rFonts w:ascii="Arial" w:eastAsia="Arial" w:hAnsi="Arial" w:cs="Arial"/>
          <w:b/>
          <w:color w:val="000000"/>
        </w:rPr>
        <w:t>Kategória:</w:t>
      </w:r>
      <w:r>
        <w:rPr>
          <w:rStyle w:val="Zvraznenie"/>
          <w:i w:val="0"/>
          <w:color w:val="000000"/>
        </w:rPr>
        <w:tab/>
        <w:t>8. Spevnené plochy (JKSO 822 2,5)</w:t>
      </w:r>
      <w:r>
        <w:cr/>
      </w:r>
      <w:r>
        <w:rPr>
          <w:rFonts w:ascii="Arial" w:eastAsia="Arial" w:hAnsi="Arial" w:cs="Arial"/>
          <w:b/>
          <w:color w:val="000000"/>
        </w:rPr>
        <w:t>Bod:</w:t>
      </w:r>
      <w:r>
        <w:rPr>
          <w:rStyle w:val="Zvraznenie"/>
          <w:i w:val="0"/>
          <w:color w:val="000000"/>
        </w:rPr>
        <w:tab/>
        <w:t>8.3. Plochy s povrchom dláždeným - betónovým</w:t>
      </w:r>
      <w:r>
        <w:cr/>
      </w:r>
      <w:r>
        <w:rPr>
          <w:rFonts w:ascii="Arial" w:eastAsia="Arial" w:hAnsi="Arial" w:cs="Arial"/>
          <w:b/>
          <w:color w:val="000000"/>
        </w:rPr>
        <w:t>Položka:</w:t>
      </w:r>
      <w:r>
        <w:rPr>
          <w:rStyle w:val="Zvraznenie"/>
          <w:i w:val="0"/>
          <w:color w:val="000000"/>
        </w:rPr>
        <w:tab/>
        <w:t>8.3.c) Terazzové dlaždice - kladené do malty na podklad. betón</w:t>
      </w:r>
    </w:p>
    <w:p w14:paraId="0B24304C" w14:textId="77777777" w:rsidR="00F86AE4" w:rsidRDefault="00F86AE4"/>
    <w:p w14:paraId="065D87B0" w14:textId="77777777" w:rsidR="00F86AE4" w:rsidRDefault="001912FD">
      <w:pPr>
        <w:tabs>
          <w:tab w:val="left" w:pos="4535"/>
        </w:tabs>
        <w:jc w:val="both"/>
      </w:pPr>
      <w:r>
        <w:rPr>
          <w:rFonts w:ascii="Arial" w:eastAsia="Arial" w:hAnsi="Arial" w:cs="Arial"/>
          <w:b/>
          <w:color w:val="000000"/>
        </w:rPr>
        <w:t xml:space="preserve">Rozpočtový ukazovateľ za mernú jednotku:  </w:t>
      </w:r>
      <w:r>
        <w:rPr>
          <w:rStyle w:val="Zvraznenie"/>
          <w:i w:val="0"/>
          <w:color w:val="000000"/>
        </w:rPr>
        <w:tab/>
        <w:t>720/30,1260 = 23,90 €/m2 ZP</w:t>
      </w:r>
      <w:r>
        <w:cr/>
      </w:r>
      <w:r>
        <w:rPr>
          <w:rFonts w:ascii="Arial" w:eastAsia="Arial" w:hAnsi="Arial" w:cs="Arial"/>
          <w:b/>
          <w:color w:val="000000"/>
        </w:rPr>
        <w:t xml:space="preserve">Počet merných jednotiek:  </w:t>
      </w:r>
      <w:r>
        <w:rPr>
          <w:rStyle w:val="Zvraznenie"/>
          <w:i w:val="0"/>
          <w:color w:val="000000"/>
        </w:rPr>
        <w:tab/>
        <w:t>4,8*12,35 = 59,28 m</w:t>
      </w:r>
      <w:r>
        <w:rPr>
          <w:rStyle w:val="Zvraznenie"/>
          <w:i w:val="0"/>
          <w:color w:val="000000"/>
          <w:vertAlign w:val="superscript"/>
        </w:rPr>
        <w:t>2</w:t>
      </w:r>
      <w:r>
        <w:rPr>
          <w:rStyle w:val="Zvraznenie"/>
          <w:i w:val="0"/>
          <w:color w:val="000000"/>
        </w:rPr>
        <w:t xml:space="preserve"> ZP</w:t>
      </w:r>
      <w:r>
        <w:cr/>
      </w: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2,652</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14:paraId="0B9C2A47" w14:textId="77777777" w:rsidR="00F86AE4" w:rsidRDefault="00F86AE4"/>
    <w:p w14:paraId="010E90A8" w14:textId="77777777" w:rsidR="00F86AE4" w:rsidRDefault="001912FD">
      <w:r>
        <w:rPr>
          <w:rFonts w:ascii="Arial" w:eastAsia="Arial" w:hAnsi="Arial" w:cs="Arial"/>
          <w:b/>
          <w:color w:val="000000"/>
          <w:sz w:val="22"/>
        </w:rPr>
        <w:t>TECHNICKÝ STAV</w:t>
      </w:r>
    </w:p>
    <w:p w14:paraId="26D02C9D" w14:textId="77777777" w:rsidR="00F86AE4" w:rsidRDefault="00F86AE4"/>
    <w:p w14:paraId="1B4C43A1" w14:textId="77777777" w:rsidR="00F86AE4" w:rsidRDefault="001912FD">
      <w:pPr>
        <w:jc w:val="both"/>
      </w:pPr>
      <w:r>
        <w:rPr>
          <w:rStyle w:val="Zvraznenie"/>
          <w:i w:val="0"/>
          <w:color w:val="000000"/>
        </w:rPr>
        <w:t>Výpočet opotrebenia lineárnou metódou so stanovením životnosti odborným odhadom</w:t>
      </w:r>
    </w:p>
    <w:p w14:paraId="57CB2621" w14:textId="77777777" w:rsidR="00F86AE4" w:rsidRDefault="00F86A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F86AE4" w14:paraId="08FDEBCE" w14:textId="77777777">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782AFBF" w14:textId="77777777" w:rsidR="00F86AE4" w:rsidRDefault="001912FD">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B9CF5D2" w14:textId="77777777" w:rsidR="00F86AE4" w:rsidRDefault="001912FD">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F8F6569" w14:textId="77777777" w:rsidR="00F86AE4" w:rsidRDefault="001912FD">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B324B1B" w14:textId="77777777" w:rsidR="00F86AE4" w:rsidRDefault="001912FD">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3781C1B" w14:textId="77777777" w:rsidR="00F86AE4" w:rsidRDefault="001912FD">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1DB14B8" w14:textId="77777777" w:rsidR="00F86AE4" w:rsidRDefault="001912FD">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CB6B9AC" w14:textId="77777777" w:rsidR="00F86AE4" w:rsidRDefault="001912FD">
            <w:pPr>
              <w:jc w:val="center"/>
            </w:pPr>
            <w:r>
              <w:rPr>
                <w:rFonts w:ascii="Arial" w:eastAsia="Arial" w:hAnsi="Arial" w:cs="Arial"/>
                <w:b/>
                <w:color w:val="000000"/>
              </w:rPr>
              <w:t>TS [%]</w:t>
            </w:r>
          </w:p>
        </w:tc>
      </w:tr>
      <w:tr w:rsidR="00F86AE4" w14:paraId="3EBA57C9" w14:textId="77777777">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104BFC1B" w14:textId="77777777" w:rsidR="00F86AE4" w:rsidRDefault="001912FD">
            <w:r>
              <w:rPr>
                <w:rFonts w:ascii="Arial" w:eastAsia="Arial" w:hAnsi="Arial" w:cs="Arial"/>
                <w:color w:val="000000"/>
              </w:rPr>
              <w:t>Spevnené plochy</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4E13491C" w14:textId="77777777" w:rsidR="00F86AE4" w:rsidRDefault="001912FD">
            <w:pPr>
              <w:jc w:val="center"/>
            </w:pPr>
            <w:r>
              <w:rPr>
                <w:rFonts w:ascii="Arial" w:eastAsia="Arial" w:hAnsi="Arial" w:cs="Arial"/>
                <w:color w:val="000000"/>
              </w:rPr>
              <w:t>2014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54E8A4F1" w14:textId="77777777" w:rsidR="00F86AE4" w:rsidRDefault="001912FD">
            <w:pPr>
              <w:jc w:val="center"/>
            </w:pPr>
            <w:r>
              <w:rPr>
                <w:rFonts w:ascii="Arial" w:eastAsia="Arial" w:hAnsi="Arial" w:cs="Arial"/>
                <w:color w:val="000000"/>
              </w:rPr>
              <w:t>7</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7C0C8F5C" w14:textId="77777777" w:rsidR="00F86AE4" w:rsidRDefault="001912FD">
            <w:pPr>
              <w:jc w:val="center"/>
            </w:pPr>
            <w:r>
              <w:rPr>
                <w:rFonts w:ascii="Arial" w:eastAsia="Arial" w:hAnsi="Arial" w:cs="Arial"/>
                <w:color w:val="000000"/>
              </w:rPr>
              <w:t>53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08E4A626" w14:textId="77777777" w:rsidR="00F86AE4" w:rsidRDefault="001912FD">
            <w:pPr>
              <w:jc w:val="center"/>
            </w:pPr>
            <w:r>
              <w:rPr>
                <w:rFonts w:ascii="Arial" w:eastAsia="Arial" w:hAnsi="Arial" w:cs="Arial"/>
                <w:color w:val="000000"/>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46C6BEAB" w14:textId="77777777" w:rsidR="00F86AE4" w:rsidRDefault="001912FD">
            <w:pPr>
              <w:jc w:val="center"/>
            </w:pPr>
            <w:r>
              <w:rPr>
                <w:rFonts w:ascii="Arial" w:eastAsia="Arial" w:hAnsi="Arial" w:cs="Arial"/>
                <w:color w:val="000000"/>
              </w:rPr>
              <w:t>11,67</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518D8F2B" w14:textId="77777777" w:rsidR="00F86AE4" w:rsidRDefault="001912FD">
            <w:pPr>
              <w:jc w:val="center"/>
            </w:pPr>
            <w:r>
              <w:rPr>
                <w:rFonts w:ascii="Arial" w:eastAsia="Arial" w:hAnsi="Arial" w:cs="Arial"/>
                <w:color w:val="000000"/>
              </w:rPr>
              <w:t>88,33</w:t>
            </w:r>
          </w:p>
        </w:tc>
      </w:tr>
    </w:tbl>
    <w:p w14:paraId="172E8492" w14:textId="77777777" w:rsidR="00F86AE4" w:rsidRDefault="00F86AE4"/>
    <w:p w14:paraId="6EA08870" w14:textId="77777777" w:rsidR="00F86AE4" w:rsidRDefault="001912FD">
      <w:r>
        <w:rPr>
          <w:rFonts w:ascii="Arial" w:eastAsia="Arial" w:hAnsi="Arial" w:cs="Arial"/>
          <w:b/>
          <w:color w:val="000000"/>
          <w:sz w:val="22"/>
        </w:rPr>
        <w:t>VÝCHODISKOVÁ A TECHNICKÁ HODNOTA</w:t>
      </w:r>
    </w:p>
    <w:p w14:paraId="1F9F21C2" w14:textId="77777777" w:rsidR="00F86AE4" w:rsidRDefault="00F86A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F86AE4" w14:paraId="34D95481" w14:textId="7777777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6DEC6B3" w14:textId="77777777" w:rsidR="00F86AE4" w:rsidRDefault="001912FD">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B7995D9" w14:textId="77777777" w:rsidR="00F86AE4" w:rsidRDefault="001912FD">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27670FD" w14:textId="77777777" w:rsidR="00F86AE4" w:rsidRDefault="001912FD">
            <w:pPr>
              <w:jc w:val="center"/>
            </w:pPr>
            <w:r>
              <w:rPr>
                <w:rFonts w:ascii="Arial" w:eastAsia="Arial" w:hAnsi="Arial" w:cs="Arial"/>
                <w:b/>
                <w:color w:val="000000"/>
              </w:rPr>
              <w:t>Hodnota [€]</w:t>
            </w:r>
          </w:p>
        </w:tc>
      </w:tr>
      <w:tr w:rsidR="00F86AE4" w14:paraId="4F6F3D93"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08BB45B" w14:textId="77777777" w:rsidR="00F86AE4" w:rsidRDefault="001912FD">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A92B237" w14:textId="77777777" w:rsidR="00F86AE4" w:rsidRDefault="001912FD">
            <w:pPr>
              <w:jc w:val="both"/>
            </w:pPr>
            <w:r>
              <w:rPr>
                <w:rFonts w:ascii="Arial" w:eastAsia="Arial" w:hAnsi="Arial" w:cs="Arial"/>
                <w:color w:val="000000"/>
              </w:rPr>
              <w:t>59,28 m</w:t>
            </w:r>
            <w:r>
              <w:rPr>
                <w:rFonts w:ascii="Arial" w:eastAsia="Arial" w:hAnsi="Arial" w:cs="Arial"/>
                <w:color w:val="000000"/>
                <w:vertAlign w:val="superscript"/>
              </w:rPr>
              <w:t>2</w:t>
            </w:r>
            <w:r>
              <w:rPr>
                <w:rFonts w:ascii="Arial" w:eastAsia="Arial" w:hAnsi="Arial" w:cs="Arial"/>
                <w:color w:val="000000"/>
              </w:rPr>
              <w:t xml:space="preserve"> ZP * 23,9 €/m2 ZP * 2,652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8CBD9CC" w14:textId="77777777" w:rsidR="00F86AE4" w:rsidRDefault="001912FD">
            <w:pPr>
              <w:jc w:val="right"/>
            </w:pPr>
            <w:r>
              <w:rPr>
                <w:rFonts w:ascii="Arial" w:eastAsia="Arial" w:hAnsi="Arial" w:cs="Arial"/>
                <w:color w:val="000000"/>
              </w:rPr>
              <w:t>3 569,47</w:t>
            </w:r>
          </w:p>
        </w:tc>
      </w:tr>
      <w:tr w:rsidR="00F86AE4" w14:paraId="72E43E7A" w14:textId="7777777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799A21C4" w14:textId="77777777" w:rsidR="00F86AE4" w:rsidRDefault="001912FD">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290E5597" w14:textId="77777777" w:rsidR="00F86AE4" w:rsidRDefault="001912FD">
            <w:pPr>
              <w:jc w:val="both"/>
            </w:pPr>
            <w:r>
              <w:rPr>
                <w:rFonts w:ascii="Arial" w:eastAsia="Arial" w:hAnsi="Arial" w:cs="Arial"/>
                <w:color w:val="000000"/>
              </w:rPr>
              <w:t>88,33 % z 3 569,47 €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25F63F39" w14:textId="77777777" w:rsidR="00F86AE4" w:rsidRDefault="001912FD">
            <w:pPr>
              <w:jc w:val="right"/>
            </w:pPr>
            <w:r>
              <w:rPr>
                <w:rFonts w:ascii="Arial" w:eastAsia="Arial" w:hAnsi="Arial" w:cs="Arial"/>
                <w:color w:val="000000"/>
              </w:rPr>
              <w:t>3 152,91</w:t>
            </w:r>
          </w:p>
        </w:tc>
      </w:tr>
    </w:tbl>
    <w:p w14:paraId="393DC72E" w14:textId="1228754F" w:rsidR="00F86AE4" w:rsidRDefault="00F86AE4" w:rsidP="00011B99"/>
    <w:p w14:paraId="35290ABA" w14:textId="77777777" w:rsidR="00011B99" w:rsidRDefault="00011B99" w:rsidP="00011B99"/>
    <w:p w14:paraId="120F091B" w14:textId="77777777" w:rsidR="00F86AE4" w:rsidRDefault="00F86AE4" w:rsidP="00011B99"/>
    <w:p w14:paraId="65DCF8AB" w14:textId="77777777" w:rsidR="00F86AE4" w:rsidRDefault="001912FD" w:rsidP="00011B99">
      <w:pPr>
        <w:pStyle w:val="Nadpis4"/>
        <w:spacing w:before="0" w:after="0"/>
      </w:pPr>
      <w:r>
        <w:rPr>
          <w:rFonts w:ascii="Arial" w:eastAsia="Arial" w:hAnsi="Arial" w:cs="Arial"/>
          <w:color w:val="000000"/>
        </w:rPr>
        <w:t>2.3 REKAPITULÁCIA VÝCHODISKOVEJ A TECHNICKEJ HODNOTY</w:t>
      </w:r>
    </w:p>
    <w:p w14:paraId="693CAA3C" w14:textId="77777777" w:rsidR="00F86AE4" w:rsidRDefault="00F86AE4" w:rsidP="00011B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gridCol w:w="2268"/>
        <w:gridCol w:w="2268"/>
      </w:tblGrid>
      <w:tr w:rsidR="00F86AE4" w14:paraId="16D20617" w14:textId="77777777">
        <w:trPr>
          <w:trHeight w:val="283"/>
        </w:trPr>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75BB223" w14:textId="77777777" w:rsidR="00F86AE4" w:rsidRDefault="001912FD">
            <w:pPr>
              <w:jc w:val="center"/>
            </w:pPr>
            <w:r>
              <w:rPr>
                <w:rFonts w:ascii="Arial" w:eastAsia="Arial" w:hAnsi="Arial" w:cs="Arial"/>
                <w:b/>
                <w:color w:val="000000"/>
              </w:rPr>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40" w:type="dxa"/>
            </w:tcMar>
            <w:vAlign w:val="center"/>
          </w:tcPr>
          <w:p w14:paraId="73CDC998" w14:textId="77777777" w:rsidR="00F86AE4" w:rsidRDefault="001912FD">
            <w:pPr>
              <w:jc w:val="center"/>
            </w:pPr>
            <w:r>
              <w:rPr>
                <w:rFonts w:ascii="Arial" w:eastAsia="Arial" w:hAnsi="Arial" w:cs="Arial"/>
                <w:b/>
              </w:rPr>
              <w:t>Východisková hodnota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40" w:type="dxa"/>
            </w:tcMar>
            <w:vAlign w:val="center"/>
          </w:tcPr>
          <w:p w14:paraId="38BBC71A" w14:textId="77777777" w:rsidR="00F86AE4" w:rsidRDefault="001912FD">
            <w:pPr>
              <w:jc w:val="center"/>
            </w:pPr>
            <w:r>
              <w:rPr>
                <w:rFonts w:ascii="Arial" w:eastAsia="Arial" w:hAnsi="Arial" w:cs="Arial"/>
                <w:b/>
              </w:rPr>
              <w:t>Technická hodnota [€]</w:t>
            </w:r>
          </w:p>
        </w:tc>
      </w:tr>
      <w:tr w:rsidR="00F86AE4" w14:paraId="1662F6A2" w14:textId="7777777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12406B70" w14:textId="77777777" w:rsidR="00F86AE4" w:rsidRDefault="001912FD">
            <w:r>
              <w:rPr>
                <w:rFonts w:ascii="Arial" w:eastAsia="Arial" w:hAnsi="Arial" w:cs="Arial"/>
                <w:color w:val="000000"/>
              </w:rPr>
              <w:t>RD s.č. 85 na p.č. 1063</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4C665B50" w14:textId="77777777" w:rsidR="00F86AE4" w:rsidRDefault="001912FD">
            <w:pPr>
              <w:jc w:val="right"/>
            </w:pPr>
            <w:r>
              <w:rPr>
                <w:rFonts w:ascii="Arial" w:eastAsia="Arial" w:hAnsi="Arial" w:cs="Arial"/>
                <w:color w:val="000000"/>
              </w:rPr>
              <w:t>84 420,67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DC9EBAD" w14:textId="77777777" w:rsidR="00F86AE4" w:rsidRDefault="001912FD">
            <w:pPr>
              <w:jc w:val="right"/>
            </w:pPr>
            <w:r>
              <w:rPr>
                <w:rFonts w:ascii="Arial" w:eastAsia="Arial" w:hAnsi="Arial" w:cs="Arial"/>
                <w:color w:val="000000"/>
              </w:rPr>
              <w:t>52 551,87</w:t>
            </w:r>
          </w:p>
        </w:tc>
      </w:tr>
      <w:tr w:rsidR="00F86AE4" w14:paraId="16E26F88" w14:textId="7777777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6D9C73D3" w14:textId="77777777" w:rsidR="00F86AE4" w:rsidRDefault="001912FD">
            <w:r>
              <w:rPr>
                <w:rFonts w:ascii="Arial" w:eastAsia="Arial" w:hAnsi="Arial" w:cs="Arial"/>
                <w:color w:val="000000"/>
              </w:rPr>
              <w:t>Plot od ulice</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261450BA" w14:textId="77777777" w:rsidR="00F86AE4" w:rsidRDefault="001912FD">
            <w:pPr>
              <w:jc w:val="right"/>
            </w:pPr>
            <w:r>
              <w:rPr>
                <w:rFonts w:ascii="Arial" w:eastAsia="Arial" w:hAnsi="Arial" w:cs="Arial"/>
                <w:color w:val="000000"/>
              </w:rPr>
              <w:t>5 198,01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469B8C6" w14:textId="77777777" w:rsidR="00F86AE4" w:rsidRDefault="001912FD">
            <w:pPr>
              <w:jc w:val="right"/>
            </w:pPr>
            <w:r>
              <w:rPr>
                <w:rFonts w:ascii="Arial" w:eastAsia="Arial" w:hAnsi="Arial" w:cs="Arial"/>
                <w:color w:val="000000"/>
              </w:rPr>
              <w:t>1 624,38</w:t>
            </w:r>
          </w:p>
        </w:tc>
      </w:tr>
      <w:tr w:rsidR="00F86AE4" w14:paraId="18E481FC" w14:textId="7777777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07DD6197" w14:textId="77777777" w:rsidR="00F86AE4" w:rsidRDefault="001912FD">
            <w:r>
              <w:rPr>
                <w:rFonts w:ascii="Arial" w:eastAsia="Arial" w:hAnsi="Arial" w:cs="Arial"/>
                <w:color w:val="000000"/>
              </w:rPr>
              <w:t>Plot bočný</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52F5A5A3" w14:textId="77777777" w:rsidR="00F86AE4" w:rsidRDefault="001912FD">
            <w:pPr>
              <w:jc w:val="right"/>
            </w:pPr>
            <w:r>
              <w:rPr>
                <w:rFonts w:ascii="Arial" w:eastAsia="Arial" w:hAnsi="Arial" w:cs="Arial"/>
                <w:color w:val="000000"/>
              </w:rPr>
              <w:t>8 612,80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4E03881" w14:textId="77777777" w:rsidR="00F86AE4" w:rsidRDefault="001912FD">
            <w:pPr>
              <w:jc w:val="right"/>
            </w:pPr>
            <w:r>
              <w:rPr>
                <w:rFonts w:ascii="Arial" w:eastAsia="Arial" w:hAnsi="Arial" w:cs="Arial"/>
                <w:color w:val="000000"/>
              </w:rPr>
              <w:t>2 691,50</w:t>
            </w:r>
          </w:p>
        </w:tc>
      </w:tr>
      <w:tr w:rsidR="00F86AE4" w14:paraId="5403B37A" w14:textId="7777777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115B6137" w14:textId="77777777" w:rsidR="00F86AE4" w:rsidRDefault="001912FD">
            <w:r>
              <w:rPr>
                <w:rFonts w:ascii="Arial" w:eastAsia="Arial" w:hAnsi="Arial" w:cs="Arial"/>
                <w:color w:val="000000"/>
              </w:rPr>
              <w:lastRenderedPageBreak/>
              <w:t>Studňa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79AD2516" w14:textId="77777777" w:rsidR="00F86AE4" w:rsidRDefault="001912FD">
            <w:pPr>
              <w:jc w:val="right"/>
            </w:pPr>
            <w:r>
              <w:rPr>
                <w:rFonts w:ascii="Arial" w:eastAsia="Arial" w:hAnsi="Arial" w:cs="Arial"/>
                <w:color w:val="000000"/>
              </w:rPr>
              <w:t>1 788,65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274C058" w14:textId="77777777" w:rsidR="00F86AE4" w:rsidRDefault="001912FD">
            <w:pPr>
              <w:jc w:val="right"/>
            </w:pPr>
            <w:r>
              <w:rPr>
                <w:rFonts w:ascii="Arial" w:eastAsia="Arial" w:hAnsi="Arial" w:cs="Arial"/>
                <w:color w:val="000000"/>
              </w:rPr>
              <w:t>148,99</w:t>
            </w:r>
          </w:p>
        </w:tc>
      </w:tr>
      <w:tr w:rsidR="00F86AE4" w14:paraId="4E34A22B" w14:textId="7777777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2D09426A" w14:textId="77777777" w:rsidR="00F86AE4" w:rsidRDefault="001912FD">
            <w:r>
              <w:rPr>
                <w:rFonts w:ascii="Arial" w:eastAsia="Arial" w:hAnsi="Arial" w:cs="Arial"/>
                <w:color w:val="000000"/>
              </w:rPr>
              <w:t>Vodovodná prípojka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5745A6FC" w14:textId="77777777" w:rsidR="00F86AE4" w:rsidRDefault="001912FD">
            <w:pPr>
              <w:jc w:val="right"/>
            </w:pPr>
            <w:r>
              <w:rPr>
                <w:rFonts w:ascii="Arial" w:eastAsia="Arial" w:hAnsi="Arial" w:cs="Arial"/>
                <w:color w:val="000000"/>
              </w:rPr>
              <w:t>1 400,70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6240084" w14:textId="77777777" w:rsidR="00F86AE4" w:rsidRDefault="001912FD">
            <w:pPr>
              <w:jc w:val="right"/>
            </w:pPr>
            <w:r>
              <w:rPr>
                <w:rFonts w:ascii="Arial" w:eastAsia="Arial" w:hAnsi="Arial" w:cs="Arial"/>
                <w:color w:val="000000"/>
              </w:rPr>
              <w:t>820,39</w:t>
            </w:r>
          </w:p>
        </w:tc>
      </w:tr>
      <w:tr w:rsidR="00F86AE4" w14:paraId="6E694758" w14:textId="7777777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543E19C5" w14:textId="77777777" w:rsidR="00F86AE4" w:rsidRDefault="001912FD">
            <w:r>
              <w:rPr>
                <w:rFonts w:ascii="Arial" w:eastAsia="Arial" w:hAnsi="Arial" w:cs="Arial"/>
                <w:color w:val="000000"/>
              </w:rPr>
              <w:t>Vodomerná šachta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6D6F85B6" w14:textId="77777777" w:rsidR="00F86AE4" w:rsidRDefault="001912FD">
            <w:pPr>
              <w:jc w:val="right"/>
            </w:pPr>
            <w:r>
              <w:rPr>
                <w:rFonts w:ascii="Arial" w:eastAsia="Arial" w:hAnsi="Arial" w:cs="Arial"/>
                <w:color w:val="000000"/>
              </w:rPr>
              <w:t>4 381,76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A698D94" w14:textId="77777777" w:rsidR="00F86AE4" w:rsidRDefault="001912FD">
            <w:pPr>
              <w:jc w:val="right"/>
            </w:pPr>
            <w:r>
              <w:rPr>
                <w:rFonts w:ascii="Arial" w:eastAsia="Arial" w:hAnsi="Arial" w:cs="Arial"/>
                <w:color w:val="000000"/>
              </w:rPr>
              <w:t>2 793,37</w:t>
            </w:r>
          </w:p>
        </w:tc>
      </w:tr>
      <w:tr w:rsidR="00F86AE4" w14:paraId="5AAC2173" w14:textId="7777777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57E30057" w14:textId="77777777" w:rsidR="00F86AE4" w:rsidRDefault="001912FD">
            <w:r>
              <w:rPr>
                <w:rFonts w:ascii="Arial" w:eastAsia="Arial" w:hAnsi="Arial" w:cs="Arial"/>
                <w:color w:val="000000"/>
              </w:rPr>
              <w:t>Kanalizačná prípojka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3A90EFBC" w14:textId="77777777" w:rsidR="00F86AE4" w:rsidRDefault="001912FD">
            <w:pPr>
              <w:jc w:val="right"/>
            </w:pPr>
            <w:r>
              <w:rPr>
                <w:rFonts w:ascii="Arial" w:eastAsia="Arial" w:hAnsi="Arial" w:cs="Arial"/>
                <w:color w:val="000000"/>
              </w:rPr>
              <w:t>735,65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549C8E0" w14:textId="77777777" w:rsidR="00F86AE4" w:rsidRDefault="001912FD">
            <w:pPr>
              <w:jc w:val="right"/>
            </w:pPr>
            <w:r>
              <w:rPr>
                <w:rFonts w:ascii="Arial" w:eastAsia="Arial" w:hAnsi="Arial" w:cs="Arial"/>
                <w:color w:val="000000"/>
              </w:rPr>
              <w:t>525,47</w:t>
            </w:r>
          </w:p>
        </w:tc>
      </w:tr>
      <w:tr w:rsidR="00F86AE4" w14:paraId="784AF7B5" w14:textId="7777777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188C1E15" w14:textId="77777777" w:rsidR="00F86AE4" w:rsidRDefault="001912FD">
            <w:r>
              <w:rPr>
                <w:rFonts w:ascii="Arial" w:eastAsia="Arial" w:hAnsi="Arial" w:cs="Arial"/>
                <w:color w:val="000000"/>
              </w:rPr>
              <w:t>Elektrická prípojka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526AD548" w14:textId="77777777" w:rsidR="00F86AE4" w:rsidRDefault="001912FD">
            <w:pPr>
              <w:jc w:val="right"/>
            </w:pPr>
            <w:r>
              <w:rPr>
                <w:rFonts w:ascii="Arial" w:eastAsia="Arial" w:hAnsi="Arial" w:cs="Arial"/>
                <w:color w:val="000000"/>
              </w:rPr>
              <w:t>1 123,90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7851A33" w14:textId="77777777" w:rsidR="00F86AE4" w:rsidRDefault="001912FD">
            <w:pPr>
              <w:jc w:val="right"/>
            </w:pPr>
            <w:r>
              <w:rPr>
                <w:rFonts w:ascii="Arial" w:eastAsia="Arial" w:hAnsi="Arial" w:cs="Arial"/>
                <w:color w:val="000000"/>
              </w:rPr>
              <w:t>351,22</w:t>
            </w:r>
          </w:p>
        </w:tc>
      </w:tr>
      <w:tr w:rsidR="00F86AE4" w14:paraId="108DAF8D" w14:textId="7777777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6F0DCB25" w14:textId="77777777" w:rsidR="00F86AE4" w:rsidRDefault="001912FD">
            <w:r>
              <w:rPr>
                <w:rFonts w:ascii="Arial" w:eastAsia="Arial" w:hAnsi="Arial" w:cs="Arial"/>
                <w:color w:val="000000"/>
              </w:rPr>
              <w:t>Plynová prípojka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7F3735F6" w14:textId="77777777" w:rsidR="00F86AE4" w:rsidRDefault="001912FD">
            <w:pPr>
              <w:jc w:val="right"/>
            </w:pPr>
            <w:r>
              <w:rPr>
                <w:rFonts w:ascii="Arial" w:eastAsia="Arial" w:hAnsi="Arial" w:cs="Arial"/>
                <w:color w:val="000000"/>
              </w:rPr>
              <w:t>718,08</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41E1163" w14:textId="77777777" w:rsidR="00F86AE4" w:rsidRDefault="001912FD">
            <w:pPr>
              <w:jc w:val="right"/>
            </w:pPr>
            <w:r>
              <w:rPr>
                <w:rFonts w:ascii="Arial" w:eastAsia="Arial" w:hAnsi="Arial" w:cs="Arial"/>
                <w:color w:val="000000"/>
              </w:rPr>
              <w:t>531,38</w:t>
            </w:r>
          </w:p>
        </w:tc>
      </w:tr>
      <w:tr w:rsidR="00F86AE4" w14:paraId="65405201" w14:textId="7777777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26946A9F" w14:textId="77777777" w:rsidR="00F86AE4" w:rsidRDefault="001912FD">
            <w:r>
              <w:rPr>
                <w:rFonts w:ascii="Arial" w:eastAsia="Arial" w:hAnsi="Arial" w:cs="Arial"/>
                <w:color w:val="000000"/>
              </w:rPr>
              <w:t>Spevnené plochy</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26CB2AA8" w14:textId="77777777" w:rsidR="00F86AE4" w:rsidRDefault="001912FD">
            <w:pPr>
              <w:jc w:val="right"/>
            </w:pPr>
            <w:r>
              <w:rPr>
                <w:rFonts w:ascii="Arial" w:eastAsia="Arial" w:hAnsi="Arial" w:cs="Arial"/>
                <w:color w:val="000000"/>
              </w:rPr>
              <w:t>3 569,47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B304127" w14:textId="77777777" w:rsidR="00F86AE4" w:rsidRDefault="001912FD">
            <w:pPr>
              <w:jc w:val="right"/>
            </w:pPr>
            <w:r>
              <w:rPr>
                <w:rFonts w:ascii="Arial" w:eastAsia="Arial" w:hAnsi="Arial" w:cs="Arial"/>
                <w:color w:val="000000"/>
              </w:rPr>
              <w:t>3 152,91</w:t>
            </w:r>
          </w:p>
        </w:tc>
      </w:tr>
      <w:tr w:rsidR="00F86AE4" w14:paraId="440323F6" w14:textId="77777777">
        <w:trPr>
          <w:trHeight w:val="283"/>
        </w:trPr>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F96CC39" w14:textId="77777777" w:rsidR="00F86AE4" w:rsidRDefault="001912FD">
            <w:r>
              <w:rPr>
                <w:rFonts w:ascii="Arial" w:eastAsia="Arial" w:hAnsi="Arial" w:cs="Arial"/>
                <w:b/>
                <w:color w:val="000000"/>
              </w:rPr>
              <w:t>Celkom:</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7259B13" w14:textId="77777777" w:rsidR="00F86AE4" w:rsidRDefault="001912FD">
            <w:pPr>
              <w:jc w:val="right"/>
            </w:pPr>
            <w:r>
              <w:rPr>
                <w:rFonts w:ascii="Arial" w:eastAsia="Arial" w:hAnsi="Arial" w:cs="Arial"/>
                <w:b/>
                <w:color w:val="000000"/>
              </w:rPr>
              <w:t>111 949,69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8BADED3" w14:textId="77777777" w:rsidR="00F86AE4" w:rsidRDefault="001912FD">
            <w:pPr>
              <w:jc w:val="right"/>
            </w:pPr>
            <w:r>
              <w:rPr>
                <w:rFonts w:ascii="Arial" w:eastAsia="Arial" w:hAnsi="Arial" w:cs="Arial"/>
                <w:b/>
                <w:color w:val="000000"/>
              </w:rPr>
              <w:t>65 191,48</w:t>
            </w:r>
          </w:p>
        </w:tc>
      </w:tr>
    </w:tbl>
    <w:p w14:paraId="47877001" w14:textId="0F331285" w:rsidR="00F86AE4" w:rsidRDefault="00F86AE4" w:rsidP="00011B99"/>
    <w:p w14:paraId="355A3A8E" w14:textId="618522F0" w:rsidR="00011B99" w:rsidRDefault="00011B99" w:rsidP="00011B99"/>
    <w:p w14:paraId="4B9A4AB9" w14:textId="77777777" w:rsidR="00011B99" w:rsidRDefault="00011B99" w:rsidP="00011B99"/>
    <w:p w14:paraId="31E0B5D3" w14:textId="77777777" w:rsidR="00F86AE4" w:rsidRDefault="001912FD" w:rsidP="00011B99">
      <w:pPr>
        <w:pStyle w:val="Nadpis3"/>
        <w:spacing w:before="0" w:after="0"/>
      </w:pPr>
      <w:r>
        <w:rPr>
          <w:rFonts w:eastAsia="Arial"/>
          <w:color w:val="000000"/>
          <w:sz w:val="32"/>
        </w:rPr>
        <w:t xml:space="preserve">3. STANOVENIE VŠEOBECNEJ HODNOTY </w:t>
      </w:r>
    </w:p>
    <w:p w14:paraId="14AC22DE" w14:textId="77777777" w:rsidR="00F86AE4" w:rsidRDefault="00F86AE4" w:rsidP="00011B99"/>
    <w:p w14:paraId="2AC24F81" w14:textId="77777777" w:rsidR="00F86AE4" w:rsidRDefault="001912FD" w:rsidP="00011B99">
      <w:pPr>
        <w:pStyle w:val="Normal158"/>
        <w:tabs>
          <w:tab w:val="left" w:pos="284"/>
        </w:tabs>
        <w:rPr>
          <w:rFonts w:ascii="Arial CE" w:hAnsi="Arial CE"/>
          <w:color w:val="000000"/>
          <w:sz w:val="20"/>
          <w:szCs w:val="24"/>
        </w:rPr>
      </w:pPr>
      <w:r>
        <w:rPr>
          <w:rFonts w:ascii="Arial CE" w:hAnsi="Arial CE"/>
          <w:color w:val="000000"/>
          <w:sz w:val="20"/>
          <w:szCs w:val="24"/>
        </w:rPr>
        <w:t>a)</w:t>
      </w:r>
      <w:r>
        <w:rPr>
          <w:rFonts w:ascii="Arial CE" w:hAnsi="Arial CE"/>
          <w:color w:val="000000"/>
          <w:sz w:val="20"/>
          <w:szCs w:val="24"/>
        </w:rPr>
        <w:tab/>
        <w:t>analýza polohy nehnuteľností:</w:t>
      </w:r>
    </w:p>
    <w:p w14:paraId="7B70CBD2" w14:textId="77777777" w:rsidR="00F86AE4" w:rsidRDefault="00F86AE4" w:rsidP="00011B99">
      <w:pPr>
        <w:pStyle w:val="Normal159"/>
        <w:tabs>
          <w:tab w:val="left" w:pos="284"/>
        </w:tabs>
        <w:rPr>
          <w:rFonts w:ascii="Arial CE" w:hAnsi="Arial CE"/>
          <w:color w:val="000000"/>
          <w:sz w:val="20"/>
          <w:szCs w:val="24"/>
        </w:rPr>
      </w:pPr>
    </w:p>
    <w:p w14:paraId="31482DD4" w14:textId="77777777" w:rsidR="00F86AE4" w:rsidRDefault="001912FD" w:rsidP="00011B99">
      <w:pPr>
        <w:pStyle w:val="Normal160"/>
        <w:tabs>
          <w:tab w:val="left" w:pos="284"/>
        </w:tabs>
        <w:rPr>
          <w:rFonts w:ascii="Arial CE" w:hAnsi="Arial CE"/>
          <w:color w:val="000000"/>
          <w:sz w:val="20"/>
          <w:szCs w:val="24"/>
        </w:rPr>
      </w:pPr>
      <w:r>
        <w:rPr>
          <w:rFonts w:ascii="Arial CE" w:hAnsi="Arial CE"/>
          <w:color w:val="000000"/>
          <w:sz w:val="20"/>
          <w:szCs w:val="24"/>
        </w:rPr>
        <w:tab/>
        <w:t>Ohodnocované nehnuteľnosti sa nachádzajú v zastavanom území obce Zlaté Klasy v katastrálnom území Rastice. Obec Zlaté Klasy je vzdialená komunikáciami cca 23,2 km severozápadne od centra okresného mesta Dunajská Streda. Lokalita s ohodnocovaným rodinným domom sa nachádza v južnej okrajovej časti obce, v okolí sú prevažne pôvodné rodinné domy, neďaleko je futbalové ihrisko. Dopravné a komunikačné napojenie na verejné štátne komunikácie je vyhovujúce. Je možnosť napojenia na všetky základné inžinierske siete.</w:t>
      </w:r>
    </w:p>
    <w:p w14:paraId="3912DF47" w14:textId="77777777" w:rsidR="00F86AE4" w:rsidRDefault="00F86AE4">
      <w:pPr>
        <w:pStyle w:val="Normal161"/>
        <w:tabs>
          <w:tab w:val="left" w:pos="284"/>
        </w:tabs>
        <w:rPr>
          <w:rFonts w:ascii="Arial CE" w:hAnsi="Arial CE"/>
          <w:color w:val="000000"/>
          <w:sz w:val="20"/>
          <w:szCs w:val="24"/>
        </w:rPr>
      </w:pPr>
    </w:p>
    <w:p w14:paraId="240C88A7" w14:textId="77777777" w:rsidR="00F86AE4" w:rsidRDefault="001912FD">
      <w:pPr>
        <w:pStyle w:val="Normal162"/>
        <w:tabs>
          <w:tab w:val="left" w:pos="284"/>
        </w:tabs>
        <w:rPr>
          <w:rFonts w:ascii="Arial CE" w:hAnsi="Arial CE"/>
          <w:color w:val="000000"/>
          <w:sz w:val="20"/>
          <w:szCs w:val="24"/>
        </w:rPr>
      </w:pPr>
      <w:r>
        <w:rPr>
          <w:rFonts w:ascii="Arial CE" w:hAnsi="Arial CE"/>
          <w:color w:val="000000"/>
          <w:sz w:val="20"/>
          <w:szCs w:val="24"/>
        </w:rPr>
        <w:t>b)</w:t>
      </w:r>
      <w:r>
        <w:rPr>
          <w:rFonts w:ascii="Arial CE" w:hAnsi="Arial CE"/>
          <w:color w:val="000000"/>
          <w:sz w:val="20"/>
          <w:szCs w:val="24"/>
        </w:rPr>
        <w:tab/>
        <w:t>analýza využitia nehnuteľností:</w:t>
      </w:r>
    </w:p>
    <w:p w14:paraId="0FE32AB0" w14:textId="77777777" w:rsidR="00F86AE4" w:rsidRDefault="00F86AE4">
      <w:pPr>
        <w:pStyle w:val="Normal163"/>
        <w:tabs>
          <w:tab w:val="left" w:pos="284"/>
        </w:tabs>
        <w:rPr>
          <w:rFonts w:ascii="Arial CE" w:hAnsi="Arial CE"/>
          <w:color w:val="000000"/>
          <w:sz w:val="20"/>
          <w:szCs w:val="24"/>
        </w:rPr>
      </w:pPr>
    </w:p>
    <w:p w14:paraId="18E9685F" w14:textId="77777777" w:rsidR="00F86AE4" w:rsidRDefault="001912FD">
      <w:pPr>
        <w:pStyle w:val="Normal164"/>
        <w:tabs>
          <w:tab w:val="left" w:pos="284"/>
        </w:tabs>
        <w:rPr>
          <w:rFonts w:ascii="Arial CE" w:hAnsi="Arial CE"/>
          <w:color w:val="000000"/>
          <w:sz w:val="20"/>
          <w:szCs w:val="24"/>
        </w:rPr>
      </w:pPr>
      <w:r>
        <w:rPr>
          <w:rFonts w:ascii="Arial CE" w:hAnsi="Arial CE"/>
          <w:color w:val="000000"/>
          <w:sz w:val="20"/>
          <w:szCs w:val="24"/>
        </w:rPr>
        <w:tab/>
        <w:t>Ohodnocovaný rodinný dom je využívaný na bývanie, s iným využívaním neuvažujem. Využitie pozemkov je obmedzené.</w:t>
      </w:r>
    </w:p>
    <w:p w14:paraId="4D55D476" w14:textId="77777777" w:rsidR="00F86AE4" w:rsidRDefault="00F86AE4">
      <w:pPr>
        <w:pStyle w:val="Normal165"/>
        <w:tabs>
          <w:tab w:val="left" w:pos="284"/>
        </w:tabs>
        <w:rPr>
          <w:rFonts w:ascii="Arial CE" w:hAnsi="Arial CE"/>
          <w:color w:val="000000"/>
          <w:sz w:val="20"/>
          <w:szCs w:val="24"/>
        </w:rPr>
      </w:pPr>
    </w:p>
    <w:p w14:paraId="70C4856F" w14:textId="77777777" w:rsidR="00F86AE4" w:rsidRDefault="001912FD">
      <w:pPr>
        <w:pStyle w:val="Normal166"/>
        <w:tabs>
          <w:tab w:val="left" w:pos="284"/>
        </w:tabs>
        <w:rPr>
          <w:rFonts w:ascii="Arial CE" w:hAnsi="Arial CE"/>
          <w:color w:val="000000"/>
          <w:sz w:val="20"/>
          <w:szCs w:val="24"/>
        </w:rPr>
      </w:pPr>
      <w:r>
        <w:rPr>
          <w:rFonts w:ascii="Arial CE" w:hAnsi="Arial CE"/>
          <w:color w:val="000000"/>
          <w:sz w:val="20"/>
          <w:szCs w:val="24"/>
        </w:rPr>
        <w:t>c)</w:t>
      </w:r>
      <w:r>
        <w:rPr>
          <w:rFonts w:ascii="Arial CE" w:hAnsi="Arial CE"/>
          <w:color w:val="000000"/>
          <w:sz w:val="20"/>
          <w:szCs w:val="24"/>
        </w:rPr>
        <w:tab/>
        <w:t>analýza prípadných rizík spojených s využívaním nehnuteľností:</w:t>
      </w:r>
    </w:p>
    <w:p w14:paraId="3E3FF9F9" w14:textId="77777777" w:rsidR="00F86AE4" w:rsidRDefault="00F86AE4">
      <w:pPr>
        <w:pStyle w:val="Normal167"/>
        <w:tabs>
          <w:tab w:val="left" w:pos="284"/>
        </w:tabs>
        <w:rPr>
          <w:rFonts w:ascii="Arial CE" w:hAnsi="Arial CE"/>
          <w:color w:val="000000"/>
          <w:sz w:val="20"/>
          <w:szCs w:val="24"/>
        </w:rPr>
      </w:pPr>
    </w:p>
    <w:p w14:paraId="376588AB" w14:textId="77777777" w:rsidR="00F86AE4" w:rsidRDefault="001912FD">
      <w:pPr>
        <w:pStyle w:val="Normal168"/>
        <w:tabs>
          <w:tab w:val="left" w:pos="284"/>
        </w:tabs>
        <w:rPr>
          <w:rFonts w:ascii="Arial CE" w:hAnsi="Arial CE"/>
          <w:color w:val="000000"/>
          <w:sz w:val="20"/>
          <w:szCs w:val="24"/>
        </w:rPr>
      </w:pPr>
      <w:r>
        <w:rPr>
          <w:rFonts w:ascii="Arial CE" w:hAnsi="Arial CE"/>
          <w:color w:val="000000"/>
          <w:sz w:val="20"/>
          <w:szCs w:val="24"/>
        </w:rPr>
        <w:tab/>
        <w:t>Na Výpise z Listu vlastníctva číslo 5 z Katasterportálu je v Poznámke uvedené:</w:t>
      </w:r>
    </w:p>
    <w:p w14:paraId="4D38DF56" w14:textId="77777777" w:rsidR="00F86AE4" w:rsidRDefault="001912FD">
      <w:pPr>
        <w:pStyle w:val="Normal169"/>
        <w:tabs>
          <w:tab w:val="left" w:pos="284"/>
        </w:tabs>
        <w:rPr>
          <w:rFonts w:ascii="Arial CE" w:hAnsi="Arial CE"/>
          <w:sz w:val="20"/>
          <w:szCs w:val="24"/>
        </w:rPr>
      </w:pPr>
      <w:r>
        <w:rPr>
          <w:rFonts w:ascii="Arial CE" w:hAnsi="Arial CE"/>
          <w:color w:val="000000"/>
          <w:sz w:val="20"/>
          <w:szCs w:val="24"/>
        </w:rPr>
        <w:tab/>
        <w:t>Oznámenie o začatí výkonu záložného práva záložným veriteľom: Prvá stavebná sporiteľňa, a.s., Bajkalská 30, Bratislava, IČO: 31335004 formou dobrovoľnej dražby,P-841/2019-č.z.484/19;</w:t>
      </w:r>
    </w:p>
    <w:p w14:paraId="19DCD091" w14:textId="77777777" w:rsidR="00F86AE4" w:rsidRDefault="001912FD">
      <w:pPr>
        <w:pStyle w:val="Normal170"/>
        <w:tabs>
          <w:tab w:val="left" w:pos="284"/>
        </w:tabs>
        <w:rPr>
          <w:rFonts w:ascii="Arial CE" w:hAnsi="Arial CE"/>
          <w:sz w:val="20"/>
          <w:szCs w:val="24"/>
        </w:rPr>
      </w:pPr>
      <w:r>
        <w:rPr>
          <w:rFonts w:ascii="Arial CE" w:hAnsi="Arial CE"/>
          <w:color w:val="000000"/>
          <w:sz w:val="20"/>
          <w:szCs w:val="24"/>
        </w:rPr>
        <w:tab/>
        <w:t>Oznámenie o prebiehajúcej opakovanej dobrovoľnej dražbe DDBA 014/2019, P-600/2020-č.z.398/20;</w:t>
      </w:r>
    </w:p>
    <w:p w14:paraId="473A1AD9" w14:textId="77777777" w:rsidR="00F86AE4" w:rsidRDefault="001912FD">
      <w:pPr>
        <w:pStyle w:val="Normal171"/>
        <w:tabs>
          <w:tab w:val="left" w:pos="284"/>
        </w:tabs>
        <w:rPr>
          <w:rFonts w:ascii="Arial CE" w:hAnsi="Arial CE"/>
          <w:sz w:val="20"/>
          <w:szCs w:val="24"/>
        </w:rPr>
      </w:pPr>
      <w:r>
        <w:rPr>
          <w:rFonts w:ascii="Arial CE" w:hAnsi="Arial CE"/>
          <w:color w:val="000000"/>
          <w:sz w:val="20"/>
          <w:szCs w:val="24"/>
        </w:rPr>
        <w:tab/>
        <w:t>P-724/2020 Oznámenie o výsledku opakovanej dobrovoľnej dražby č. DDBA 014/2019 (neúspešná) - č.z. 476/2020;</w:t>
      </w:r>
    </w:p>
    <w:p w14:paraId="1B24DE50" w14:textId="77777777" w:rsidR="00F86AE4" w:rsidRDefault="001912FD">
      <w:pPr>
        <w:pStyle w:val="Normal172"/>
        <w:tabs>
          <w:tab w:val="left" w:pos="284"/>
        </w:tabs>
        <w:rPr>
          <w:rFonts w:ascii="Arial CE" w:hAnsi="Arial CE"/>
          <w:sz w:val="20"/>
          <w:szCs w:val="24"/>
        </w:rPr>
      </w:pPr>
      <w:r>
        <w:rPr>
          <w:rFonts w:ascii="Arial CE" w:hAnsi="Arial CE"/>
          <w:color w:val="000000"/>
          <w:sz w:val="20"/>
          <w:szCs w:val="24"/>
        </w:rPr>
        <w:tab/>
        <w:t>Poznamenáva sa začatie súdneho konania vedeného na Okresnom súde Dunajská Streda pod sp. zn.10Csp/63/2020 zo dňa 7.10.2020 - Žaloba o vyslovenie neplatnosti zmluvných podmienok,P-826/2020-č.z.571/20;</w:t>
      </w:r>
    </w:p>
    <w:p w14:paraId="7071509E" w14:textId="77777777" w:rsidR="00F86AE4" w:rsidRDefault="001912FD">
      <w:pPr>
        <w:pStyle w:val="Normal173"/>
        <w:tabs>
          <w:tab w:val="left" w:pos="284"/>
        </w:tabs>
        <w:rPr>
          <w:rFonts w:ascii="Arial CE" w:hAnsi="Arial CE"/>
          <w:color w:val="000000"/>
          <w:sz w:val="20"/>
          <w:szCs w:val="24"/>
        </w:rPr>
      </w:pPr>
      <w:r>
        <w:rPr>
          <w:rFonts w:ascii="Arial CE" w:hAnsi="Arial CE"/>
          <w:color w:val="000000"/>
          <w:sz w:val="20"/>
          <w:szCs w:val="24"/>
        </w:rPr>
        <w:tab/>
        <w:t>P-323/2021 Výmaz poznámky (Uznesenie 12C/22/2020) - č.z. 143/2021.</w:t>
      </w:r>
    </w:p>
    <w:p w14:paraId="462EA805" w14:textId="77777777" w:rsidR="00F86AE4" w:rsidRDefault="00F86AE4">
      <w:pPr>
        <w:pStyle w:val="Normal174"/>
        <w:tabs>
          <w:tab w:val="left" w:pos="284"/>
        </w:tabs>
        <w:rPr>
          <w:rFonts w:ascii="Arial CE" w:hAnsi="Arial CE"/>
          <w:color w:val="000000"/>
          <w:sz w:val="20"/>
          <w:szCs w:val="24"/>
        </w:rPr>
      </w:pPr>
    </w:p>
    <w:p w14:paraId="06F0B3F1" w14:textId="77777777" w:rsidR="00F86AE4" w:rsidRDefault="001912FD">
      <w:pPr>
        <w:pStyle w:val="Normal175"/>
        <w:tabs>
          <w:tab w:val="left" w:pos="284"/>
        </w:tabs>
        <w:rPr>
          <w:rFonts w:ascii="Arial CE" w:hAnsi="Arial CE"/>
          <w:color w:val="000000"/>
          <w:sz w:val="20"/>
          <w:szCs w:val="24"/>
        </w:rPr>
      </w:pPr>
      <w:r>
        <w:rPr>
          <w:rFonts w:ascii="Arial CE" w:hAnsi="Arial CE"/>
          <w:color w:val="000000"/>
          <w:sz w:val="20"/>
          <w:szCs w:val="24"/>
        </w:rPr>
        <w:tab/>
        <w:t>Na Výpise z Listu vlastníctva číslo 5 z Katasterportálu je v časti Ťarchy uvedené:</w:t>
      </w:r>
    </w:p>
    <w:p w14:paraId="5B33DC25" w14:textId="77777777" w:rsidR="00F86AE4" w:rsidRDefault="001912FD">
      <w:pPr>
        <w:pStyle w:val="Normal176"/>
        <w:tabs>
          <w:tab w:val="left" w:pos="284"/>
        </w:tabs>
        <w:rPr>
          <w:rFonts w:ascii="Arial CE" w:hAnsi="Arial CE"/>
          <w:color w:val="000000"/>
          <w:sz w:val="20"/>
          <w:szCs w:val="24"/>
        </w:rPr>
      </w:pPr>
      <w:r>
        <w:rPr>
          <w:rFonts w:ascii="Arial CE" w:hAnsi="Arial CE"/>
          <w:color w:val="000000"/>
          <w:sz w:val="20"/>
          <w:szCs w:val="24"/>
        </w:rPr>
        <w:tab/>
        <w:t>Záložné právo v prospech Prvej stavebnej sporiteľňe, a.s., Bajkalská 30, 829 48 Bratislava, IČO: 31 335 004, na pozemky registra CKN parc. č. 1063, 1064 a na rodinný dom sč. 85 na pč. 1063, V-8083/2016 - č.z. 625/2016.</w:t>
      </w:r>
    </w:p>
    <w:p w14:paraId="6F916F19" w14:textId="77777777" w:rsidR="00F86AE4" w:rsidRDefault="00F86AE4">
      <w:pPr>
        <w:pStyle w:val="Normal177"/>
        <w:tabs>
          <w:tab w:val="left" w:pos="284"/>
        </w:tabs>
        <w:rPr>
          <w:rFonts w:ascii="Arial CE" w:hAnsi="Arial CE"/>
          <w:color w:val="000000"/>
          <w:sz w:val="20"/>
          <w:szCs w:val="24"/>
        </w:rPr>
      </w:pPr>
    </w:p>
    <w:p w14:paraId="3960155B" w14:textId="77777777" w:rsidR="00F86AE4" w:rsidRDefault="001912FD">
      <w:pPr>
        <w:pStyle w:val="Normal178"/>
        <w:tabs>
          <w:tab w:val="left" w:pos="284"/>
        </w:tabs>
        <w:rPr>
          <w:rFonts w:ascii="Arial CE" w:hAnsi="Arial CE"/>
          <w:color w:val="000000"/>
          <w:sz w:val="20"/>
          <w:szCs w:val="24"/>
        </w:rPr>
      </w:pPr>
      <w:r>
        <w:rPr>
          <w:rFonts w:ascii="Arial CE" w:hAnsi="Arial CE"/>
          <w:color w:val="000000"/>
          <w:sz w:val="20"/>
          <w:szCs w:val="24"/>
        </w:rPr>
        <w:tab/>
        <w:t>Na Výpise z Listu vlastníctva číslo 5 z Katasterportálu je v časti Iné údaje uvedené:</w:t>
      </w:r>
    </w:p>
    <w:p w14:paraId="362026E4" w14:textId="77777777" w:rsidR="00F86AE4" w:rsidRDefault="001912FD">
      <w:pPr>
        <w:pStyle w:val="Normal179"/>
        <w:tabs>
          <w:tab w:val="left" w:pos="284"/>
        </w:tabs>
        <w:rPr>
          <w:rFonts w:ascii="Arial CE" w:hAnsi="Arial CE"/>
          <w:color w:val="000000"/>
          <w:sz w:val="20"/>
          <w:szCs w:val="24"/>
        </w:rPr>
      </w:pPr>
      <w:r>
        <w:rPr>
          <w:rFonts w:ascii="Arial CE" w:hAnsi="Arial CE"/>
          <w:color w:val="000000"/>
          <w:sz w:val="20"/>
          <w:szCs w:val="24"/>
        </w:rPr>
        <w:tab/>
        <w:t>Bez zápisu.</w:t>
      </w:r>
    </w:p>
    <w:p w14:paraId="374FE7C8" w14:textId="7B6FD90D" w:rsidR="00F86AE4" w:rsidRDefault="00011B99" w:rsidP="00011B99">
      <w:pPr>
        <w:pStyle w:val="Nadpis4"/>
        <w:spacing w:before="0" w:after="0"/>
      </w:pPr>
      <w:r>
        <w:rPr>
          <w:sz w:val="20"/>
          <w:szCs w:val="24"/>
        </w:rPr>
        <w:br w:type="page"/>
      </w:r>
      <w:r w:rsidR="001912FD">
        <w:rPr>
          <w:rFonts w:ascii="Arial" w:eastAsia="Arial" w:hAnsi="Arial" w:cs="Arial"/>
          <w:color w:val="000000"/>
        </w:rPr>
        <w:lastRenderedPageBreak/>
        <w:t>3.1 STAVBY</w:t>
      </w:r>
    </w:p>
    <w:p w14:paraId="0F7BC61E" w14:textId="77777777" w:rsidR="00F86AE4" w:rsidRDefault="00F86AE4" w:rsidP="00011B99"/>
    <w:p w14:paraId="1A6C13F0" w14:textId="77777777" w:rsidR="00F86AE4" w:rsidRDefault="001912FD" w:rsidP="00011B99">
      <w:pPr>
        <w:pStyle w:val="Nadpis5"/>
        <w:spacing w:before="0" w:after="0"/>
      </w:pPr>
      <w:r>
        <w:rPr>
          <w:rFonts w:ascii="Arial" w:eastAsia="Arial" w:hAnsi="Arial" w:cs="Arial"/>
          <w:i w:val="0"/>
          <w:color w:val="000000"/>
          <w:sz w:val="28"/>
        </w:rPr>
        <w:t xml:space="preserve">3.1.1 METÓDA POLOHOVEJ DIFERENCIÁCIE </w:t>
      </w:r>
    </w:p>
    <w:p w14:paraId="3F45AA04" w14:textId="77777777" w:rsidR="00F86AE4" w:rsidRDefault="00F86AE4" w:rsidP="00011B99"/>
    <w:p w14:paraId="6E982E65" w14:textId="77777777" w:rsidR="00F86AE4" w:rsidRDefault="001912FD" w:rsidP="00011B99">
      <w:pPr>
        <w:pStyle w:val="Nadpis6"/>
        <w:spacing w:before="0" w:after="0"/>
      </w:pPr>
      <w:r>
        <w:rPr>
          <w:rFonts w:ascii="Arial" w:eastAsia="Arial" w:hAnsi="Arial" w:cs="Arial"/>
          <w:color w:val="000000"/>
          <w:sz w:val="24"/>
        </w:rPr>
        <w:t>3.1.1.1  STAVBY NA BÝVANIE</w:t>
      </w:r>
    </w:p>
    <w:p w14:paraId="2355B5F9" w14:textId="77777777" w:rsidR="00F86AE4" w:rsidRDefault="00F86AE4" w:rsidP="00011B99"/>
    <w:p w14:paraId="2A32CB27" w14:textId="77777777" w:rsidR="00F86AE4" w:rsidRDefault="001912FD" w:rsidP="00011B99">
      <w:pPr>
        <w:pStyle w:val="Normal182"/>
        <w:tabs>
          <w:tab w:val="left" w:pos="284"/>
        </w:tabs>
        <w:rPr>
          <w:rFonts w:ascii="Arial CE" w:hAnsi="Arial CE"/>
          <w:sz w:val="20"/>
          <w:szCs w:val="24"/>
        </w:rPr>
      </w:pPr>
      <w:r>
        <w:rPr>
          <w:rFonts w:ascii="Arial CE" w:hAnsi="Arial CE"/>
          <w:color w:val="000000"/>
          <w:sz w:val="20"/>
          <w:szCs w:val="24"/>
        </w:rPr>
        <w:t>Dopyt po podobných nehnuteľnostiach v danom mieste a čase v porovnaní s ponukou je nižší. Nezamestnanosť sa pohybuje v obci pod hranicou 10 %.</w:t>
      </w:r>
    </w:p>
    <w:p w14:paraId="79A86BC2" w14:textId="77777777" w:rsidR="00F86AE4" w:rsidRDefault="001912FD">
      <w:pPr>
        <w:pStyle w:val="Normal183"/>
        <w:tabs>
          <w:tab w:val="left" w:pos="284"/>
        </w:tabs>
        <w:rPr>
          <w:rFonts w:ascii="Arial CE" w:hAnsi="Arial CE"/>
          <w:sz w:val="20"/>
          <w:szCs w:val="24"/>
        </w:rPr>
      </w:pPr>
      <w:r>
        <w:rPr>
          <w:rFonts w:ascii="Arial CE" w:hAnsi="Arial CE"/>
          <w:color w:val="000000"/>
          <w:sz w:val="20"/>
          <w:szCs w:val="24"/>
        </w:rPr>
        <w:tab/>
        <w:t>Koeficient polohovej diferenciácie som stanovil z tabuľky č. 7 Metodiky výpočtu všeobecnej hodnoty nehnuteľností a stavieb, vydanú Ústavom súdneho inžinierstva Žilinskej univerzity v Žiline. Jeho hodnota pre bytové budovy v obciach sa pohybuje od 0,20 do 0,30. Jeho hodnotu je možné navýšiť maximálne o 0,15. Za účelom dosiahnutia kúpnej ceny som stanovil hodnotu 0,50.</w:t>
      </w:r>
    </w:p>
    <w:p w14:paraId="24891273" w14:textId="77777777" w:rsidR="00F86AE4" w:rsidRDefault="00F86AE4"/>
    <w:p w14:paraId="39957B80" w14:textId="77777777" w:rsidR="00F86AE4" w:rsidRDefault="001912FD">
      <w:pPr>
        <w:tabs>
          <w:tab w:val="left" w:pos="5669"/>
        </w:tabs>
        <w:jc w:val="both"/>
      </w:pPr>
      <w:r>
        <w:rPr>
          <w:rFonts w:ascii="Arial" w:eastAsia="Arial" w:hAnsi="Arial" w:cs="Arial"/>
          <w:b/>
          <w:color w:val="000000"/>
        </w:rPr>
        <w:t xml:space="preserve">Priemerný koeficient polohovej diferenciácie: </w:t>
      </w:r>
      <w:r>
        <w:rPr>
          <w:rStyle w:val="Zvraznenie"/>
          <w:i w:val="0"/>
          <w:color w:val="000000"/>
        </w:rPr>
        <w:tab/>
        <w:t>0,5</w:t>
      </w:r>
    </w:p>
    <w:p w14:paraId="36AFC068" w14:textId="77777777" w:rsidR="00F86AE4" w:rsidRDefault="00F86AE4"/>
    <w:p w14:paraId="0F7526A2" w14:textId="77777777" w:rsidR="00F86AE4" w:rsidRDefault="001912FD">
      <w:pPr>
        <w:jc w:val="both"/>
      </w:pPr>
      <w:r>
        <w:rPr>
          <w:rFonts w:ascii="Arial" w:eastAsia="Arial" w:hAnsi="Arial" w:cs="Arial"/>
          <w:b/>
          <w:color w:val="000000"/>
        </w:rPr>
        <w:t>Určenie koeficientov polohovej diferenciácie pre jednotlivé triedy: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96"/>
        <w:gridCol w:w="2268"/>
      </w:tblGrid>
      <w:tr w:rsidR="00F86AE4" w14:paraId="75243439" w14:textId="77777777">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C57C7F5" w14:textId="77777777" w:rsidR="00F86AE4" w:rsidRDefault="001912FD">
            <w:pPr>
              <w:jc w:val="center"/>
            </w:pPr>
            <w:r>
              <w:rPr>
                <w:rFonts w:ascii="Arial" w:eastAsia="Arial" w:hAnsi="Arial" w:cs="Arial"/>
                <w:b/>
                <w:color w:val="000000"/>
              </w:rPr>
              <w:t>Trieda</w:t>
            </w:r>
          </w:p>
        </w:tc>
        <w:tc>
          <w:tcPr>
            <w:tcW w:w="55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E9EB0D5" w14:textId="77777777" w:rsidR="00F86AE4" w:rsidRDefault="001912FD">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8F2C95F" w14:textId="77777777" w:rsidR="00F86AE4" w:rsidRDefault="001912FD">
            <w:pPr>
              <w:jc w:val="center"/>
            </w:pPr>
            <w:r>
              <w:rPr>
                <w:rFonts w:ascii="Arial" w:eastAsia="Arial" w:hAnsi="Arial" w:cs="Arial"/>
                <w:b/>
                <w:color w:val="000000"/>
              </w:rPr>
              <w:t>Hodnota</w:t>
            </w:r>
          </w:p>
        </w:tc>
      </w:tr>
      <w:tr w:rsidR="00F86AE4" w14:paraId="4733FB76" w14:textId="77777777">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8F4726F" w14:textId="77777777" w:rsidR="00F86AE4" w:rsidRDefault="001912FD">
            <w:r>
              <w:rPr>
                <w:rFonts w:ascii="Arial" w:eastAsia="Arial" w:hAnsi="Arial" w:cs="Arial"/>
                <w:color w:val="000000"/>
              </w:rPr>
              <w:t>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4D6CC64" w14:textId="77777777" w:rsidR="00F86AE4" w:rsidRDefault="001912FD">
            <w:r>
              <w:rPr>
                <w:rFonts w:ascii="Arial" w:eastAsia="Arial" w:hAnsi="Arial" w:cs="Arial"/>
                <w:color w:val="000000"/>
              </w:rPr>
              <w:t>III. trieda + 200 % = (0,500 + 1,000)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F6BD76B" w14:textId="77777777" w:rsidR="00F86AE4" w:rsidRDefault="001912FD">
            <w:pPr>
              <w:jc w:val="center"/>
            </w:pPr>
            <w:r>
              <w:rPr>
                <w:rFonts w:ascii="Arial" w:eastAsia="Arial" w:hAnsi="Arial" w:cs="Arial"/>
                <w:color w:val="000000"/>
              </w:rPr>
              <w:t>1,500</w:t>
            </w:r>
          </w:p>
        </w:tc>
      </w:tr>
      <w:tr w:rsidR="00F86AE4" w14:paraId="07C16D38" w14:textId="77777777">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042C4AC" w14:textId="77777777" w:rsidR="00F86AE4" w:rsidRDefault="001912FD">
            <w:r>
              <w:rPr>
                <w:rFonts w:ascii="Arial" w:eastAsia="Arial" w:hAnsi="Arial" w:cs="Arial"/>
                <w:color w:val="000000"/>
              </w:rPr>
              <w:t>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C7FB60E" w14:textId="77777777" w:rsidR="00F86AE4" w:rsidRDefault="001912FD">
            <w:r>
              <w:rPr>
                <w:rFonts w:ascii="Arial" w:eastAsia="Arial" w:hAnsi="Arial" w:cs="Arial"/>
                <w:color w:val="000000"/>
              </w:rPr>
              <w:t>Aritmetický priemer I. a III. triedy</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A77FA13" w14:textId="77777777" w:rsidR="00F86AE4" w:rsidRDefault="001912FD">
            <w:pPr>
              <w:jc w:val="center"/>
            </w:pPr>
            <w:r>
              <w:rPr>
                <w:rFonts w:ascii="Arial" w:eastAsia="Arial" w:hAnsi="Arial" w:cs="Arial"/>
                <w:color w:val="000000"/>
              </w:rPr>
              <w:t>1,000</w:t>
            </w:r>
          </w:p>
        </w:tc>
      </w:tr>
      <w:tr w:rsidR="00F86AE4" w14:paraId="7731F5F3" w14:textId="77777777">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287A74E" w14:textId="77777777" w:rsidR="00F86AE4" w:rsidRDefault="001912FD">
            <w:r>
              <w:rPr>
                <w:rFonts w:ascii="Arial" w:eastAsia="Arial" w:hAnsi="Arial" w:cs="Arial"/>
                <w:color w:val="000000"/>
              </w:rPr>
              <w:t>III.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92A2A63" w14:textId="77777777" w:rsidR="00F86AE4" w:rsidRDefault="001912FD">
            <w:r>
              <w:rPr>
                <w:rFonts w:ascii="Arial" w:eastAsia="Arial" w:hAnsi="Arial" w:cs="Arial"/>
                <w:color w:val="000000"/>
              </w:rPr>
              <w:t>Priemerný koeficient</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1A8E3A4" w14:textId="77777777" w:rsidR="00F86AE4" w:rsidRDefault="001912FD">
            <w:pPr>
              <w:jc w:val="center"/>
            </w:pPr>
            <w:r>
              <w:rPr>
                <w:rFonts w:ascii="Arial" w:eastAsia="Arial" w:hAnsi="Arial" w:cs="Arial"/>
                <w:color w:val="000000"/>
              </w:rPr>
              <w:t>0,500</w:t>
            </w:r>
          </w:p>
        </w:tc>
      </w:tr>
      <w:tr w:rsidR="00F86AE4" w14:paraId="4E6E6D7E" w14:textId="77777777">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2B5505B" w14:textId="77777777" w:rsidR="00F86AE4" w:rsidRDefault="001912FD">
            <w:r>
              <w:rPr>
                <w:rFonts w:ascii="Arial" w:eastAsia="Arial" w:hAnsi="Arial" w:cs="Arial"/>
                <w:color w:val="000000"/>
              </w:rPr>
              <w:t>IV.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0D88E40" w14:textId="77777777" w:rsidR="00F86AE4" w:rsidRDefault="001912FD">
            <w:r>
              <w:rPr>
                <w:rFonts w:ascii="Arial" w:eastAsia="Arial" w:hAnsi="Arial" w:cs="Arial"/>
                <w:color w:val="000000"/>
              </w:rPr>
              <w:t xml:space="preserve">Aritmetický priemer V. a III. triedy </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ED5E2E6" w14:textId="77777777" w:rsidR="00F86AE4" w:rsidRDefault="001912FD">
            <w:pPr>
              <w:jc w:val="center"/>
            </w:pPr>
            <w:r>
              <w:rPr>
                <w:rFonts w:ascii="Arial" w:eastAsia="Arial" w:hAnsi="Arial" w:cs="Arial"/>
                <w:color w:val="000000"/>
              </w:rPr>
              <w:t>0,275</w:t>
            </w:r>
          </w:p>
        </w:tc>
      </w:tr>
      <w:tr w:rsidR="00F86AE4" w14:paraId="666A0D5B" w14:textId="77777777">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7D6B4FBD" w14:textId="77777777" w:rsidR="00F86AE4" w:rsidRDefault="001912FD">
            <w:r>
              <w:rPr>
                <w:rFonts w:ascii="Arial" w:eastAsia="Arial" w:hAnsi="Arial" w:cs="Arial"/>
                <w:color w:val="000000"/>
              </w:rPr>
              <w:t>V. trieda</w:t>
            </w:r>
          </w:p>
        </w:tc>
        <w:tc>
          <w:tcPr>
            <w:tcW w:w="5596"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18DF051E" w14:textId="77777777" w:rsidR="00F86AE4" w:rsidRDefault="001912FD">
            <w:r>
              <w:rPr>
                <w:rFonts w:ascii="Arial" w:eastAsia="Arial" w:hAnsi="Arial" w:cs="Arial"/>
                <w:color w:val="000000"/>
              </w:rPr>
              <w:t>III. trieda - 90 % = (0,500 - 0,450)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3ED40253" w14:textId="77777777" w:rsidR="00F86AE4" w:rsidRDefault="001912FD">
            <w:pPr>
              <w:jc w:val="center"/>
            </w:pPr>
            <w:r>
              <w:rPr>
                <w:rFonts w:ascii="Arial" w:eastAsia="Arial" w:hAnsi="Arial" w:cs="Arial"/>
                <w:color w:val="000000"/>
              </w:rPr>
              <w:t>0,050</w:t>
            </w:r>
          </w:p>
        </w:tc>
      </w:tr>
    </w:tbl>
    <w:p w14:paraId="0D8F48C8" w14:textId="77777777" w:rsidR="00F86AE4" w:rsidRDefault="00F86AE4"/>
    <w:p w14:paraId="4CE7E9A3" w14:textId="77777777" w:rsidR="00F86AE4" w:rsidRDefault="001912FD">
      <w:r>
        <w:rPr>
          <w:rFonts w:ascii="Arial" w:eastAsia="Arial" w:hAnsi="Arial" w:cs="Arial"/>
          <w:b/>
          <w:color w:val="000000"/>
        </w:rPr>
        <w:t>Výpočet koeficientu polohovej diferenciácie:</w:t>
      </w:r>
    </w:p>
    <w:p w14:paraId="77FAE8E7" w14:textId="77777777" w:rsidR="00F86AE4" w:rsidRDefault="00F86A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029"/>
        <w:gridCol w:w="850"/>
        <w:gridCol w:w="850"/>
        <w:gridCol w:w="1134"/>
        <w:gridCol w:w="1134"/>
      </w:tblGrid>
      <w:tr w:rsidR="00F86AE4" w14:paraId="1B6C5528" w14:textId="7777777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FC5EC30" w14:textId="77777777" w:rsidR="00F86AE4" w:rsidRDefault="001912FD">
            <w:pPr>
              <w:jc w:val="center"/>
            </w:pPr>
            <w:r>
              <w:rPr>
                <w:rFonts w:ascii="Arial" w:eastAsia="Arial" w:hAnsi="Arial" w:cs="Arial"/>
                <w:b/>
                <w:color w:val="000000"/>
              </w:rPr>
              <w:t>Číslo</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40" w:type="dxa"/>
            </w:tcMar>
            <w:vAlign w:val="center"/>
          </w:tcPr>
          <w:p w14:paraId="1702DA76" w14:textId="77777777" w:rsidR="00F86AE4" w:rsidRDefault="001912FD">
            <w:pPr>
              <w:jc w:val="center"/>
            </w:pPr>
            <w:r>
              <w:rPr>
                <w:rFonts w:ascii="Arial" w:eastAsia="Arial" w:hAnsi="Arial" w:cs="Arial"/>
                <w:b/>
              </w:rPr>
              <w:t>Popis/Zdôvodnenie</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3839F6E" w14:textId="77777777" w:rsidR="00F86AE4" w:rsidRDefault="001912FD">
            <w:pPr>
              <w:jc w:val="center"/>
            </w:pPr>
            <w:r>
              <w:rPr>
                <w:rFonts w:ascii="Arial" w:eastAsia="Arial" w:hAnsi="Arial" w:cs="Arial"/>
                <w:b/>
                <w:color w:val="000000"/>
              </w:rPr>
              <w:t>Trieda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B883280" w14:textId="77777777" w:rsidR="00F86AE4" w:rsidRDefault="001912FD">
            <w:pPr>
              <w:jc w:val="center"/>
            </w:pPr>
            <w:r>
              <w:rPr>
                <w:rFonts w:ascii="Arial" w:eastAsia="Arial" w:hAnsi="Arial" w:cs="Arial"/>
                <w:b/>
                <w:color w:val="000000"/>
              </w:rPr>
              <w:t>k</w:t>
            </w:r>
            <w:r>
              <w:rPr>
                <w:rFonts w:ascii="Arial" w:eastAsia="Arial" w:hAnsi="Arial" w:cs="Arial"/>
                <w:b/>
                <w:color w:val="000000"/>
                <w:vertAlign w:val="subscript"/>
              </w:rPr>
              <w:t>PDI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30635C9" w14:textId="77777777" w:rsidR="00F86AE4" w:rsidRDefault="001912FD">
            <w:pPr>
              <w:jc w:val="center"/>
            </w:pPr>
            <w:r>
              <w:rPr>
                <w:rFonts w:ascii="Arial" w:eastAsia="Arial" w:hAnsi="Arial" w:cs="Arial"/>
                <w:b/>
                <w:color w:val="000000"/>
              </w:rPr>
              <w:t>Váha</w:t>
            </w:r>
            <w:r>
              <w:br/>
            </w:r>
            <w:r>
              <w:rPr>
                <w:rFonts w:ascii="Arial" w:eastAsia="Arial" w:hAnsi="Arial" w:cs="Arial"/>
                <w:b/>
                <w:color w:val="000000"/>
              </w:rPr>
              <w:t>v</w:t>
            </w:r>
            <w:r>
              <w:rPr>
                <w:rFonts w:ascii="Arial" w:eastAsia="Arial" w:hAnsi="Arial" w:cs="Arial"/>
                <w:b/>
                <w:color w:val="000000"/>
                <w:vertAlign w:val="subscript"/>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40" w:type="dxa"/>
            </w:tcMar>
            <w:vAlign w:val="center"/>
          </w:tcPr>
          <w:p w14:paraId="604A3F54" w14:textId="77777777" w:rsidR="00F86AE4" w:rsidRDefault="001912FD">
            <w:pPr>
              <w:jc w:val="center"/>
            </w:pPr>
            <w:r>
              <w:rPr>
                <w:rFonts w:ascii="Arial" w:eastAsia="Arial" w:hAnsi="Arial" w:cs="Arial"/>
                <w:b/>
              </w:rPr>
              <w:t>Výsledok</w:t>
            </w:r>
            <w:r>
              <w:rPr>
                <w:rFonts w:ascii="Arial" w:eastAsia="Arial" w:hAnsi="Arial" w:cs="Arial"/>
                <w:b/>
              </w:rPr>
              <w:br/>
              <w:t>k</w:t>
            </w:r>
            <w:r>
              <w:rPr>
                <w:rFonts w:ascii="Arial" w:eastAsia="Arial" w:hAnsi="Arial" w:cs="Arial"/>
                <w:b/>
                <w:vertAlign w:val="subscript"/>
              </w:rPr>
              <w:t>PDI</w:t>
            </w:r>
            <w:r>
              <w:rPr>
                <w:rFonts w:ascii="Arial" w:eastAsia="Arial" w:hAnsi="Arial" w:cs="Arial"/>
                <w:b/>
              </w:rPr>
              <w:t>*v</w:t>
            </w:r>
            <w:r>
              <w:rPr>
                <w:rFonts w:ascii="Arial" w:eastAsia="Arial" w:hAnsi="Arial" w:cs="Arial"/>
                <w:b/>
                <w:vertAlign w:val="subscript"/>
              </w:rPr>
              <w:t>I</w:t>
            </w:r>
          </w:p>
        </w:tc>
      </w:tr>
      <w:tr w:rsidR="00F86AE4" w14:paraId="51844F06"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60B98A1" w14:textId="77777777" w:rsidR="00F86AE4" w:rsidRDefault="001912FD">
            <w:r>
              <w:rPr>
                <w:rFonts w:ascii="Arial" w:eastAsia="Arial" w:hAnsi="Arial" w:cs="Arial"/>
                <w:b/>
                <w:color w:val="000000"/>
              </w:rPr>
              <w:t>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5EB1BB3" w14:textId="77777777" w:rsidR="00F86AE4" w:rsidRDefault="001912FD">
            <w:r>
              <w:rPr>
                <w:rFonts w:ascii="Arial" w:eastAsia="Arial" w:hAnsi="Arial" w:cs="Arial"/>
                <w:b/>
                <w:color w:val="000000"/>
              </w:rPr>
              <w:t>Trh s nehnuteľnosťami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792793E" w14:textId="77777777" w:rsidR="00F86AE4" w:rsidRDefault="00F86AE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94229D8" w14:textId="77777777" w:rsidR="00F86AE4" w:rsidRDefault="00F86AE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A4C3A01" w14:textId="77777777" w:rsidR="00F86AE4" w:rsidRDefault="00F86AE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95A1FD7" w14:textId="77777777" w:rsidR="00F86AE4" w:rsidRDefault="00F86AE4">
            <w:pPr>
              <w:jc w:val="right"/>
            </w:pPr>
          </w:p>
        </w:tc>
      </w:tr>
      <w:tr w:rsidR="00F86AE4" w14:paraId="712B7654"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5BD883CD" w14:textId="77777777" w:rsidR="00F86AE4" w:rsidRDefault="00F86AE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1C453B86" w14:textId="77777777" w:rsidR="00F86AE4" w:rsidRDefault="001912FD">
            <w:r>
              <w:rPr>
                <w:rFonts w:ascii="Arial" w:eastAsia="Arial" w:hAnsi="Arial" w:cs="Arial"/>
                <w:color w:val="000000"/>
              </w:rPr>
              <w:t>dopyt v porovnaní s ponukou je nižší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709344F" w14:textId="77777777" w:rsidR="00F86AE4" w:rsidRDefault="001912FD">
            <w:pPr>
              <w:jc w:val="center"/>
            </w:pPr>
            <w:r>
              <w:rPr>
                <w:rFonts w:ascii="Arial" w:eastAsia="Arial" w:hAnsi="Arial" w:cs="Arial"/>
                <w:color w:val="000000"/>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728901F" w14:textId="77777777" w:rsidR="00F86AE4" w:rsidRDefault="001912FD">
            <w:pPr>
              <w:jc w:val="center"/>
            </w:pPr>
            <w:r>
              <w:rPr>
                <w:rFonts w:ascii="Arial" w:eastAsia="Arial" w:hAnsi="Arial" w:cs="Arial"/>
                <w:color w:val="000000"/>
              </w:rPr>
              <w:t>0,275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A2DAB6F" w14:textId="77777777" w:rsidR="00F86AE4" w:rsidRDefault="001912FD">
            <w:pPr>
              <w:jc w:val="center"/>
            </w:pPr>
            <w:r>
              <w:rPr>
                <w:rFonts w:ascii="Arial" w:eastAsia="Arial" w:hAnsi="Arial" w:cs="Arial"/>
                <w:color w:val="000000"/>
              </w:rPr>
              <w:t>13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516A7AE" w14:textId="77777777" w:rsidR="00F86AE4" w:rsidRDefault="001912FD">
            <w:pPr>
              <w:jc w:val="right"/>
            </w:pPr>
            <w:r>
              <w:rPr>
                <w:rFonts w:ascii="Arial" w:eastAsia="Arial" w:hAnsi="Arial" w:cs="Arial"/>
                <w:color w:val="000000"/>
              </w:rPr>
              <w:t>3,58</w:t>
            </w:r>
          </w:p>
        </w:tc>
      </w:tr>
      <w:tr w:rsidR="00F86AE4" w14:paraId="4061B213"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B677698" w14:textId="77777777" w:rsidR="00F86AE4" w:rsidRDefault="001912FD">
            <w:r>
              <w:rPr>
                <w:rFonts w:ascii="Arial" w:eastAsia="Arial" w:hAnsi="Arial" w:cs="Arial"/>
                <w:b/>
                <w:color w:val="000000"/>
              </w:rPr>
              <w:t>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B3D6548" w14:textId="77777777" w:rsidR="00F86AE4" w:rsidRDefault="001912FD">
            <w:r>
              <w:rPr>
                <w:rFonts w:ascii="Arial" w:eastAsia="Arial" w:hAnsi="Arial" w:cs="Arial"/>
                <w:b/>
                <w:color w:val="000000"/>
              </w:rPr>
              <w:t>Poloha nehnuteľnosti v danej obci - vzťah k centru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D63609C" w14:textId="77777777" w:rsidR="00F86AE4" w:rsidRDefault="00F86AE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87E1844" w14:textId="77777777" w:rsidR="00F86AE4" w:rsidRDefault="00F86AE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875A925" w14:textId="77777777" w:rsidR="00F86AE4" w:rsidRDefault="00F86AE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4E6AC03" w14:textId="77777777" w:rsidR="00F86AE4" w:rsidRDefault="00F86AE4">
            <w:pPr>
              <w:jc w:val="right"/>
            </w:pPr>
          </w:p>
        </w:tc>
      </w:tr>
      <w:tr w:rsidR="00F86AE4" w14:paraId="764A1561"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7EF96B93" w14:textId="77777777" w:rsidR="00F86AE4" w:rsidRDefault="00F86AE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41A0DD17" w14:textId="77777777" w:rsidR="00F86AE4" w:rsidRDefault="001912FD">
            <w:r>
              <w:rPr>
                <w:rFonts w:ascii="Arial" w:eastAsia="Arial" w:hAnsi="Arial" w:cs="Arial"/>
                <w:color w:val="000000"/>
              </w:rPr>
              <w:t>časti obce vhodné k bývaniu situované na okraji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34E8A67" w14:textId="77777777" w:rsidR="00F86AE4" w:rsidRDefault="001912FD">
            <w:pPr>
              <w:jc w:val="center"/>
            </w:pPr>
            <w:r>
              <w:rPr>
                <w:rFonts w:ascii="Arial" w:eastAsia="Arial" w:hAnsi="Arial" w:cs="Arial"/>
                <w:color w:val="000000"/>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7208376" w14:textId="77777777" w:rsidR="00F86AE4" w:rsidRDefault="001912FD">
            <w:pPr>
              <w:jc w:val="center"/>
            </w:pPr>
            <w:r>
              <w:rPr>
                <w:rFonts w:ascii="Arial" w:eastAsia="Arial" w:hAnsi="Arial" w:cs="Arial"/>
                <w:color w:val="000000"/>
              </w:rPr>
              <w:t>0,500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5600AE1" w14:textId="77777777" w:rsidR="00F86AE4" w:rsidRDefault="001912FD">
            <w:pPr>
              <w:jc w:val="center"/>
            </w:pPr>
            <w:r>
              <w:rPr>
                <w:rFonts w:ascii="Arial" w:eastAsia="Arial" w:hAnsi="Arial" w:cs="Arial"/>
                <w:color w:val="000000"/>
              </w:rPr>
              <w:t>30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08E1861" w14:textId="77777777" w:rsidR="00F86AE4" w:rsidRDefault="001912FD">
            <w:pPr>
              <w:jc w:val="right"/>
            </w:pPr>
            <w:r>
              <w:rPr>
                <w:rFonts w:ascii="Arial" w:eastAsia="Arial" w:hAnsi="Arial" w:cs="Arial"/>
                <w:color w:val="000000"/>
              </w:rPr>
              <w:t>15,00</w:t>
            </w:r>
          </w:p>
        </w:tc>
      </w:tr>
      <w:tr w:rsidR="00F86AE4" w14:paraId="7284C1B3"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32329C5" w14:textId="77777777" w:rsidR="00F86AE4" w:rsidRDefault="001912FD">
            <w:r>
              <w:rPr>
                <w:rFonts w:ascii="Arial" w:eastAsia="Arial" w:hAnsi="Arial" w:cs="Arial"/>
                <w:b/>
                <w:color w:val="000000"/>
              </w:rPr>
              <w:t>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7062409" w14:textId="77777777" w:rsidR="00F86AE4" w:rsidRDefault="001912FD">
            <w:r>
              <w:rPr>
                <w:rFonts w:ascii="Arial" w:eastAsia="Arial" w:hAnsi="Arial" w:cs="Arial"/>
                <w:b/>
                <w:color w:val="000000"/>
              </w:rPr>
              <w:t>Súčasný technický stav nehnuteľností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1A15352" w14:textId="77777777" w:rsidR="00F86AE4" w:rsidRDefault="00F86AE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50659C4" w14:textId="77777777" w:rsidR="00F86AE4" w:rsidRDefault="00F86AE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FAE7A09" w14:textId="77777777" w:rsidR="00F86AE4" w:rsidRDefault="00F86AE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38C9032" w14:textId="77777777" w:rsidR="00F86AE4" w:rsidRDefault="00F86AE4">
            <w:pPr>
              <w:jc w:val="right"/>
            </w:pPr>
          </w:p>
        </w:tc>
      </w:tr>
      <w:tr w:rsidR="00F86AE4" w14:paraId="2C30107F"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6A07F3D3" w14:textId="77777777" w:rsidR="00F86AE4" w:rsidRDefault="00F86AE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4E21D2F9" w14:textId="77777777" w:rsidR="00F86AE4" w:rsidRDefault="001912FD">
            <w:r>
              <w:rPr>
                <w:rFonts w:ascii="Arial" w:eastAsia="Arial" w:hAnsi="Arial" w:cs="Arial"/>
                <w:color w:val="000000"/>
              </w:rPr>
              <w:t>nehnuteľnosť nevyžaduje opravu, len bežnú údržbu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2A774D3" w14:textId="77777777" w:rsidR="00F86AE4" w:rsidRDefault="001912FD">
            <w:pPr>
              <w:jc w:val="center"/>
            </w:pPr>
            <w:r>
              <w:rPr>
                <w:rFonts w:ascii="Arial" w:eastAsia="Arial" w:hAnsi="Arial" w:cs="Arial"/>
                <w:color w:val="000000"/>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D397860" w14:textId="77777777" w:rsidR="00F86AE4" w:rsidRDefault="001912FD">
            <w:pPr>
              <w:jc w:val="center"/>
            </w:pPr>
            <w:r>
              <w:rPr>
                <w:rFonts w:ascii="Arial" w:eastAsia="Arial" w:hAnsi="Arial" w:cs="Arial"/>
                <w:color w:val="000000"/>
              </w:rPr>
              <w:t>1,000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0CBDDC8" w14:textId="77777777" w:rsidR="00F86AE4" w:rsidRDefault="001912FD">
            <w:pPr>
              <w:jc w:val="center"/>
            </w:pPr>
            <w:r>
              <w:rPr>
                <w:rFonts w:ascii="Arial" w:eastAsia="Arial" w:hAnsi="Arial" w:cs="Arial"/>
                <w:color w:val="000000"/>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8082995" w14:textId="77777777" w:rsidR="00F86AE4" w:rsidRDefault="001912FD">
            <w:pPr>
              <w:jc w:val="right"/>
            </w:pPr>
            <w:r>
              <w:rPr>
                <w:rFonts w:ascii="Arial" w:eastAsia="Arial" w:hAnsi="Arial" w:cs="Arial"/>
                <w:color w:val="000000"/>
              </w:rPr>
              <w:t>8,00</w:t>
            </w:r>
          </w:p>
        </w:tc>
      </w:tr>
      <w:tr w:rsidR="00F86AE4" w14:paraId="56B6F949"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AF5AA08" w14:textId="77777777" w:rsidR="00F86AE4" w:rsidRDefault="001912FD">
            <w:r>
              <w:rPr>
                <w:rFonts w:ascii="Arial" w:eastAsia="Arial" w:hAnsi="Arial" w:cs="Arial"/>
                <w:b/>
                <w:color w:val="000000"/>
              </w:rPr>
              <w:t>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D88E333" w14:textId="77777777" w:rsidR="00F86AE4" w:rsidRDefault="001912FD">
            <w:r>
              <w:rPr>
                <w:rFonts w:ascii="Arial" w:eastAsia="Arial" w:hAnsi="Arial" w:cs="Arial"/>
                <w:b/>
                <w:color w:val="000000"/>
              </w:rPr>
              <w:t>Prevládajúca zástavba  v okolí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78103C1" w14:textId="77777777" w:rsidR="00F86AE4" w:rsidRDefault="00F86AE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B79CFFD" w14:textId="77777777" w:rsidR="00F86AE4" w:rsidRDefault="00F86AE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B2D04B0" w14:textId="77777777" w:rsidR="00F86AE4" w:rsidRDefault="00F86AE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9199D5E" w14:textId="77777777" w:rsidR="00F86AE4" w:rsidRDefault="00F86AE4">
            <w:pPr>
              <w:jc w:val="right"/>
            </w:pPr>
          </w:p>
        </w:tc>
      </w:tr>
      <w:tr w:rsidR="00F86AE4" w14:paraId="1D8D2099"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44865311" w14:textId="77777777" w:rsidR="00F86AE4" w:rsidRDefault="00F86AE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702D7C14" w14:textId="77777777" w:rsidR="00F86AE4" w:rsidRDefault="001912FD">
            <w:r>
              <w:rPr>
                <w:rFonts w:ascii="Arial" w:eastAsia="Arial" w:hAnsi="Arial" w:cs="Arial"/>
                <w:color w:val="000000"/>
              </w:rPr>
              <w:t>objekty pre bývanie, šport, rekreáciu, parky a pod.</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BFE015B" w14:textId="77777777" w:rsidR="00F86AE4" w:rsidRDefault="001912FD">
            <w:pPr>
              <w:jc w:val="center"/>
            </w:pPr>
            <w:r>
              <w:rPr>
                <w:rFonts w:ascii="Arial" w:eastAsia="Arial" w:hAnsi="Arial" w:cs="Arial"/>
                <w:color w:val="000000"/>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A86BDB9" w14:textId="77777777" w:rsidR="00F86AE4" w:rsidRDefault="001912FD">
            <w:pPr>
              <w:jc w:val="center"/>
            </w:pPr>
            <w:r>
              <w:rPr>
                <w:rFonts w:ascii="Arial" w:eastAsia="Arial" w:hAnsi="Arial" w:cs="Arial"/>
                <w:color w:val="000000"/>
              </w:rPr>
              <w:t>1,500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E294EDB" w14:textId="77777777" w:rsidR="00F86AE4" w:rsidRDefault="001912FD">
            <w:pPr>
              <w:jc w:val="center"/>
            </w:pPr>
            <w:r>
              <w:rPr>
                <w:rFonts w:ascii="Arial" w:eastAsia="Arial" w:hAnsi="Arial" w:cs="Arial"/>
                <w:color w:val="000000"/>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1C2E9B9" w14:textId="77777777" w:rsidR="00F86AE4" w:rsidRDefault="001912FD">
            <w:pPr>
              <w:jc w:val="right"/>
            </w:pPr>
            <w:r>
              <w:rPr>
                <w:rFonts w:ascii="Arial" w:eastAsia="Arial" w:hAnsi="Arial" w:cs="Arial"/>
                <w:color w:val="000000"/>
              </w:rPr>
              <w:t>10,50</w:t>
            </w:r>
          </w:p>
        </w:tc>
      </w:tr>
      <w:tr w:rsidR="00F86AE4" w14:paraId="6333E13D"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A283E83" w14:textId="77777777" w:rsidR="00F86AE4" w:rsidRDefault="001912FD">
            <w:r>
              <w:rPr>
                <w:rFonts w:ascii="Arial" w:eastAsia="Arial" w:hAnsi="Arial" w:cs="Arial"/>
                <w:b/>
                <w:color w:val="000000"/>
              </w:rPr>
              <w:t>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4F2F286" w14:textId="77777777" w:rsidR="00F86AE4" w:rsidRDefault="001912FD">
            <w:r>
              <w:rPr>
                <w:rFonts w:ascii="Arial" w:eastAsia="Arial" w:hAnsi="Arial" w:cs="Arial"/>
                <w:b/>
                <w:color w:val="000000"/>
              </w:rPr>
              <w:t>Príslušenstvo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74EA45E" w14:textId="77777777" w:rsidR="00F86AE4" w:rsidRDefault="00F86AE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F049200" w14:textId="77777777" w:rsidR="00F86AE4" w:rsidRDefault="00F86AE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D61DA8D" w14:textId="77777777" w:rsidR="00F86AE4" w:rsidRDefault="00F86AE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E0A10CF" w14:textId="77777777" w:rsidR="00F86AE4" w:rsidRDefault="00F86AE4">
            <w:pPr>
              <w:jc w:val="right"/>
            </w:pPr>
          </w:p>
        </w:tc>
      </w:tr>
      <w:tr w:rsidR="00F86AE4" w14:paraId="59D9C5A4"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5854CDBB" w14:textId="77777777" w:rsidR="00F86AE4" w:rsidRDefault="00F86AE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48656057" w14:textId="77777777" w:rsidR="00F86AE4" w:rsidRDefault="001912FD">
            <w:r>
              <w:rPr>
                <w:rFonts w:ascii="Arial" w:eastAsia="Arial" w:hAnsi="Arial" w:cs="Arial"/>
                <w:color w:val="000000"/>
              </w:rPr>
              <w:t>bez dopadu na cenu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42DC889" w14:textId="77777777" w:rsidR="00F86AE4" w:rsidRDefault="001912FD">
            <w:pPr>
              <w:jc w:val="center"/>
            </w:pPr>
            <w:r>
              <w:rPr>
                <w:rFonts w:ascii="Arial" w:eastAsia="Arial" w:hAnsi="Arial" w:cs="Arial"/>
                <w:color w:val="000000"/>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B73354B" w14:textId="77777777" w:rsidR="00F86AE4" w:rsidRDefault="001912FD">
            <w:pPr>
              <w:jc w:val="center"/>
            </w:pPr>
            <w:r>
              <w:rPr>
                <w:rFonts w:ascii="Arial" w:eastAsia="Arial" w:hAnsi="Arial" w:cs="Arial"/>
                <w:color w:val="000000"/>
              </w:rPr>
              <w:t>0,500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DD04C19" w14:textId="77777777" w:rsidR="00F86AE4" w:rsidRDefault="001912FD">
            <w:pPr>
              <w:jc w:val="center"/>
            </w:pPr>
            <w:r>
              <w:rPr>
                <w:rFonts w:ascii="Arial" w:eastAsia="Arial" w:hAnsi="Arial" w:cs="Arial"/>
                <w:color w:val="000000"/>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B042A5C" w14:textId="77777777" w:rsidR="00F86AE4" w:rsidRDefault="001912FD">
            <w:pPr>
              <w:jc w:val="right"/>
            </w:pPr>
            <w:r>
              <w:rPr>
                <w:rFonts w:ascii="Arial" w:eastAsia="Arial" w:hAnsi="Arial" w:cs="Arial"/>
                <w:color w:val="000000"/>
              </w:rPr>
              <w:t>3,00</w:t>
            </w:r>
          </w:p>
        </w:tc>
      </w:tr>
      <w:tr w:rsidR="00F86AE4" w14:paraId="057F053F"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2800397" w14:textId="77777777" w:rsidR="00F86AE4" w:rsidRDefault="001912FD">
            <w:r>
              <w:rPr>
                <w:rFonts w:ascii="Arial" w:eastAsia="Arial" w:hAnsi="Arial" w:cs="Arial"/>
                <w:b/>
                <w:color w:val="000000"/>
              </w:rPr>
              <w:t>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416779E" w14:textId="77777777" w:rsidR="00F86AE4" w:rsidRDefault="001912FD">
            <w:r>
              <w:rPr>
                <w:rFonts w:ascii="Arial" w:eastAsia="Arial" w:hAnsi="Arial" w:cs="Arial"/>
                <w:b/>
                <w:color w:val="000000"/>
              </w:rPr>
              <w:t>Typ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CF7D857" w14:textId="77777777" w:rsidR="00F86AE4" w:rsidRDefault="00F86AE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B3369AE" w14:textId="77777777" w:rsidR="00F86AE4" w:rsidRDefault="00F86AE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E6A1D98" w14:textId="77777777" w:rsidR="00F86AE4" w:rsidRDefault="00F86AE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7FDFA7B" w14:textId="77777777" w:rsidR="00F86AE4" w:rsidRDefault="00F86AE4">
            <w:pPr>
              <w:jc w:val="right"/>
            </w:pPr>
          </w:p>
        </w:tc>
      </w:tr>
      <w:tr w:rsidR="00F86AE4" w14:paraId="00C9B5C2"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74F8FD14" w14:textId="77777777" w:rsidR="00F86AE4" w:rsidRDefault="00F86AE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0F11D524" w14:textId="77777777" w:rsidR="00F86AE4" w:rsidRDefault="001912FD">
            <w:r>
              <w:rPr>
                <w:rFonts w:ascii="Arial" w:eastAsia="Arial" w:hAnsi="Arial" w:cs="Arial"/>
                <w:color w:val="000000"/>
              </w:rPr>
              <w:t>priemerný - dom v radovej zástavbe, átriový dom - s predzáhradkou, dvorom a záhradou, s dobrým dispozičným riešením.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A2A76B5" w14:textId="77777777" w:rsidR="00F86AE4" w:rsidRDefault="001912FD">
            <w:pPr>
              <w:jc w:val="center"/>
            </w:pPr>
            <w:r>
              <w:rPr>
                <w:rFonts w:ascii="Arial" w:eastAsia="Arial" w:hAnsi="Arial" w:cs="Arial"/>
                <w:color w:val="000000"/>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A18D32D" w14:textId="77777777" w:rsidR="00F86AE4" w:rsidRDefault="001912FD">
            <w:pPr>
              <w:jc w:val="center"/>
            </w:pPr>
            <w:r>
              <w:rPr>
                <w:rFonts w:ascii="Arial" w:eastAsia="Arial" w:hAnsi="Arial" w:cs="Arial"/>
                <w:color w:val="000000"/>
              </w:rPr>
              <w:t>0,500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56A1B85" w14:textId="77777777" w:rsidR="00F86AE4" w:rsidRDefault="001912FD">
            <w:pPr>
              <w:jc w:val="center"/>
            </w:pPr>
            <w:r>
              <w:rPr>
                <w:rFonts w:ascii="Arial" w:eastAsia="Arial" w:hAnsi="Arial" w:cs="Arial"/>
                <w:color w:val="000000"/>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2AEA3AC" w14:textId="77777777" w:rsidR="00F86AE4" w:rsidRDefault="001912FD">
            <w:pPr>
              <w:jc w:val="right"/>
            </w:pPr>
            <w:r>
              <w:rPr>
                <w:rFonts w:ascii="Arial" w:eastAsia="Arial" w:hAnsi="Arial" w:cs="Arial"/>
                <w:color w:val="000000"/>
              </w:rPr>
              <w:t>5,00</w:t>
            </w:r>
          </w:p>
        </w:tc>
      </w:tr>
      <w:tr w:rsidR="00F86AE4" w14:paraId="43C58EAA"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54E96C3" w14:textId="77777777" w:rsidR="00F86AE4" w:rsidRDefault="001912FD">
            <w:r>
              <w:rPr>
                <w:rFonts w:ascii="Arial" w:eastAsia="Arial" w:hAnsi="Arial" w:cs="Arial"/>
                <w:b/>
                <w:color w:val="000000"/>
              </w:rPr>
              <w:t>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2FAAC06" w14:textId="77777777" w:rsidR="00F86AE4" w:rsidRDefault="001912FD">
            <w:r>
              <w:rPr>
                <w:rFonts w:ascii="Arial" w:eastAsia="Arial" w:hAnsi="Arial" w:cs="Arial"/>
                <w:b/>
                <w:color w:val="000000"/>
              </w:rPr>
              <w:t xml:space="preserve">Pracovné možnosti obyvateľstva - miera nezamestnanosti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5A62C36" w14:textId="77777777" w:rsidR="00F86AE4" w:rsidRDefault="00F86AE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2FAD8C6" w14:textId="77777777" w:rsidR="00F86AE4" w:rsidRDefault="00F86AE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C5B16DF" w14:textId="77777777" w:rsidR="00F86AE4" w:rsidRDefault="00F86AE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D893510" w14:textId="77777777" w:rsidR="00F86AE4" w:rsidRDefault="00F86AE4">
            <w:pPr>
              <w:jc w:val="right"/>
            </w:pPr>
          </w:p>
        </w:tc>
      </w:tr>
      <w:tr w:rsidR="00F86AE4" w14:paraId="38F4152F"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0CFEE04F" w14:textId="77777777" w:rsidR="00F86AE4" w:rsidRDefault="00F86AE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28EFF44B" w14:textId="77777777" w:rsidR="00F86AE4" w:rsidRDefault="001912FD">
            <w:r>
              <w:rPr>
                <w:rFonts w:ascii="Arial" w:eastAsia="Arial" w:hAnsi="Arial" w:cs="Arial"/>
                <w:color w:val="000000"/>
              </w:rPr>
              <w:t>dostatočná ponuka pracovných možností v dosahu dopravy, nezamestnanosť do 10 %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87BA090" w14:textId="77777777" w:rsidR="00F86AE4" w:rsidRDefault="001912FD">
            <w:pPr>
              <w:jc w:val="center"/>
            </w:pPr>
            <w:r>
              <w:rPr>
                <w:rFonts w:ascii="Arial" w:eastAsia="Arial" w:hAnsi="Arial" w:cs="Arial"/>
                <w:color w:val="000000"/>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9CB7A72" w14:textId="77777777" w:rsidR="00F86AE4" w:rsidRDefault="001912FD">
            <w:pPr>
              <w:jc w:val="center"/>
            </w:pPr>
            <w:r>
              <w:rPr>
                <w:rFonts w:ascii="Arial" w:eastAsia="Arial" w:hAnsi="Arial" w:cs="Arial"/>
                <w:color w:val="000000"/>
              </w:rPr>
              <w:t>1,000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E2541DA" w14:textId="77777777" w:rsidR="00F86AE4" w:rsidRDefault="001912FD">
            <w:pPr>
              <w:jc w:val="center"/>
            </w:pPr>
            <w:r>
              <w:rPr>
                <w:rFonts w:ascii="Arial" w:eastAsia="Arial" w:hAnsi="Arial" w:cs="Arial"/>
                <w:color w:val="000000"/>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65C2B41" w14:textId="77777777" w:rsidR="00F86AE4" w:rsidRDefault="001912FD">
            <w:pPr>
              <w:jc w:val="right"/>
            </w:pPr>
            <w:r>
              <w:rPr>
                <w:rFonts w:ascii="Arial" w:eastAsia="Arial" w:hAnsi="Arial" w:cs="Arial"/>
                <w:color w:val="000000"/>
              </w:rPr>
              <w:t>9,00</w:t>
            </w:r>
          </w:p>
        </w:tc>
      </w:tr>
      <w:tr w:rsidR="00F86AE4" w14:paraId="01968711"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6DD8B3D" w14:textId="77777777" w:rsidR="00F86AE4" w:rsidRDefault="001912FD">
            <w:r>
              <w:rPr>
                <w:rFonts w:ascii="Arial" w:eastAsia="Arial" w:hAnsi="Arial" w:cs="Arial"/>
                <w:b/>
                <w:color w:val="000000"/>
              </w:rPr>
              <w:t>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C334A7F" w14:textId="77777777" w:rsidR="00F86AE4" w:rsidRDefault="001912FD">
            <w:r>
              <w:rPr>
                <w:rFonts w:ascii="Arial" w:eastAsia="Arial" w:hAnsi="Arial" w:cs="Arial"/>
                <w:b/>
                <w:color w:val="000000"/>
              </w:rPr>
              <w:t>Skladba obyvateľstva v mieste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6BDD1D6" w14:textId="77777777" w:rsidR="00F86AE4" w:rsidRDefault="00F86AE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B27E791" w14:textId="77777777" w:rsidR="00F86AE4" w:rsidRDefault="00F86AE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4EB83EF" w14:textId="77777777" w:rsidR="00F86AE4" w:rsidRDefault="00F86AE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A3154FE" w14:textId="77777777" w:rsidR="00F86AE4" w:rsidRDefault="00F86AE4">
            <w:pPr>
              <w:jc w:val="right"/>
            </w:pPr>
          </w:p>
        </w:tc>
      </w:tr>
      <w:tr w:rsidR="00F86AE4" w14:paraId="793D636B"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06C85525" w14:textId="77777777" w:rsidR="00F86AE4" w:rsidRDefault="00F86AE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4E77283C" w14:textId="77777777" w:rsidR="00F86AE4" w:rsidRDefault="001912FD">
            <w:r>
              <w:rPr>
                <w:rFonts w:ascii="Arial" w:eastAsia="Arial" w:hAnsi="Arial" w:cs="Arial"/>
                <w:color w:val="000000"/>
              </w:rPr>
              <w:t>priemerná hustota obyvateľstva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C4F6930" w14:textId="77777777" w:rsidR="00F86AE4" w:rsidRDefault="001912FD">
            <w:pPr>
              <w:jc w:val="center"/>
            </w:pPr>
            <w:r>
              <w:rPr>
                <w:rFonts w:ascii="Arial" w:eastAsia="Arial" w:hAnsi="Arial" w:cs="Arial"/>
                <w:color w:val="000000"/>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D834170" w14:textId="77777777" w:rsidR="00F86AE4" w:rsidRDefault="001912FD">
            <w:pPr>
              <w:jc w:val="center"/>
            </w:pPr>
            <w:r>
              <w:rPr>
                <w:rFonts w:ascii="Arial" w:eastAsia="Arial" w:hAnsi="Arial" w:cs="Arial"/>
                <w:color w:val="000000"/>
              </w:rPr>
              <w:t>1,000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F7227D9" w14:textId="77777777" w:rsidR="00F86AE4" w:rsidRDefault="001912FD">
            <w:pPr>
              <w:jc w:val="center"/>
            </w:pPr>
            <w:r>
              <w:rPr>
                <w:rFonts w:ascii="Arial" w:eastAsia="Arial" w:hAnsi="Arial" w:cs="Arial"/>
                <w:color w:val="000000"/>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96F9894" w14:textId="77777777" w:rsidR="00F86AE4" w:rsidRDefault="001912FD">
            <w:pPr>
              <w:jc w:val="right"/>
            </w:pPr>
            <w:r>
              <w:rPr>
                <w:rFonts w:ascii="Arial" w:eastAsia="Arial" w:hAnsi="Arial" w:cs="Arial"/>
                <w:color w:val="000000"/>
              </w:rPr>
              <w:t>6,00</w:t>
            </w:r>
          </w:p>
        </w:tc>
      </w:tr>
      <w:tr w:rsidR="00F86AE4" w14:paraId="7A5C1B5C"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31BF12A" w14:textId="77777777" w:rsidR="00F86AE4" w:rsidRDefault="001912FD">
            <w:r>
              <w:rPr>
                <w:rFonts w:ascii="Arial" w:eastAsia="Arial" w:hAnsi="Arial" w:cs="Arial"/>
                <w:b/>
                <w:color w:val="000000"/>
              </w:rPr>
              <w:t>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1FFA450" w14:textId="77777777" w:rsidR="00F86AE4" w:rsidRDefault="001912FD">
            <w:r>
              <w:rPr>
                <w:rFonts w:ascii="Arial" w:eastAsia="Arial" w:hAnsi="Arial" w:cs="Arial"/>
                <w:b/>
                <w:color w:val="000000"/>
              </w:rPr>
              <w:t>Orientácia nehnuteľnosti k svetovým stranám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74F528C" w14:textId="77777777" w:rsidR="00F86AE4" w:rsidRDefault="00F86AE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91EBB9E" w14:textId="77777777" w:rsidR="00F86AE4" w:rsidRDefault="00F86AE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B1098C7" w14:textId="77777777" w:rsidR="00F86AE4" w:rsidRDefault="00F86AE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6C1F837" w14:textId="77777777" w:rsidR="00F86AE4" w:rsidRDefault="00F86AE4">
            <w:pPr>
              <w:jc w:val="right"/>
            </w:pPr>
          </w:p>
        </w:tc>
      </w:tr>
      <w:tr w:rsidR="00F86AE4" w14:paraId="0C372C93"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3A92A044" w14:textId="77777777" w:rsidR="00F86AE4" w:rsidRDefault="00F86AE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261B36AF" w14:textId="77777777" w:rsidR="00F86AE4" w:rsidRDefault="001912FD">
            <w:r>
              <w:rPr>
                <w:rFonts w:ascii="Arial" w:eastAsia="Arial" w:hAnsi="Arial" w:cs="Arial"/>
                <w:color w:val="000000"/>
              </w:rPr>
              <w:t>orientácia hlavných miestností k JZ - JV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D0D9337" w14:textId="77777777" w:rsidR="00F86AE4" w:rsidRDefault="001912FD">
            <w:pPr>
              <w:jc w:val="center"/>
            </w:pPr>
            <w:r>
              <w:rPr>
                <w:rFonts w:ascii="Arial" w:eastAsia="Arial" w:hAnsi="Arial" w:cs="Arial"/>
                <w:color w:val="000000"/>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CD5954D" w14:textId="77777777" w:rsidR="00F86AE4" w:rsidRDefault="001912FD">
            <w:pPr>
              <w:jc w:val="center"/>
            </w:pPr>
            <w:r>
              <w:rPr>
                <w:rFonts w:ascii="Arial" w:eastAsia="Arial" w:hAnsi="Arial" w:cs="Arial"/>
                <w:color w:val="000000"/>
              </w:rPr>
              <w:t>1,000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8CD693C" w14:textId="77777777" w:rsidR="00F86AE4" w:rsidRDefault="001912FD">
            <w:pPr>
              <w:jc w:val="center"/>
            </w:pPr>
            <w:r>
              <w:rPr>
                <w:rFonts w:ascii="Arial" w:eastAsia="Arial" w:hAnsi="Arial" w:cs="Arial"/>
                <w:color w:val="000000"/>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B4B20D3" w14:textId="77777777" w:rsidR="00F86AE4" w:rsidRDefault="001912FD">
            <w:pPr>
              <w:jc w:val="right"/>
            </w:pPr>
            <w:r>
              <w:rPr>
                <w:rFonts w:ascii="Arial" w:eastAsia="Arial" w:hAnsi="Arial" w:cs="Arial"/>
                <w:color w:val="000000"/>
              </w:rPr>
              <w:t>5,00</w:t>
            </w:r>
          </w:p>
        </w:tc>
      </w:tr>
      <w:tr w:rsidR="00F86AE4" w14:paraId="5781D949"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BB5C8DD" w14:textId="77777777" w:rsidR="00F86AE4" w:rsidRDefault="001912FD">
            <w:r>
              <w:rPr>
                <w:rFonts w:ascii="Arial" w:eastAsia="Arial" w:hAnsi="Arial" w:cs="Arial"/>
                <w:b/>
                <w:color w:val="000000"/>
              </w:rPr>
              <w:t>10</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7E7885F" w14:textId="77777777" w:rsidR="00F86AE4" w:rsidRDefault="001912FD">
            <w:r>
              <w:rPr>
                <w:rFonts w:ascii="Arial" w:eastAsia="Arial" w:hAnsi="Arial" w:cs="Arial"/>
                <w:b/>
                <w:color w:val="000000"/>
              </w:rPr>
              <w:t>Konfigurácia terénu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867864C" w14:textId="77777777" w:rsidR="00F86AE4" w:rsidRDefault="00F86AE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697C6A8" w14:textId="77777777" w:rsidR="00F86AE4" w:rsidRDefault="00F86AE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7AD0BF3" w14:textId="77777777" w:rsidR="00F86AE4" w:rsidRDefault="00F86AE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4B038D9" w14:textId="77777777" w:rsidR="00F86AE4" w:rsidRDefault="00F86AE4">
            <w:pPr>
              <w:jc w:val="right"/>
            </w:pPr>
          </w:p>
        </w:tc>
      </w:tr>
      <w:tr w:rsidR="00F86AE4" w14:paraId="5C1C5A49"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2B79BA69" w14:textId="77777777" w:rsidR="00F86AE4" w:rsidRDefault="00F86AE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77F10F67" w14:textId="77777777" w:rsidR="00F86AE4" w:rsidRDefault="001912FD">
            <w:r>
              <w:rPr>
                <w:rFonts w:ascii="Arial" w:eastAsia="Arial" w:hAnsi="Arial" w:cs="Arial"/>
                <w:color w:val="000000"/>
              </w:rPr>
              <w:t>rovinatý, alebo mierne svahovitý pozemok o sklone do 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5E8EAA2" w14:textId="77777777" w:rsidR="00F86AE4" w:rsidRDefault="001912FD">
            <w:pPr>
              <w:jc w:val="center"/>
            </w:pPr>
            <w:r>
              <w:rPr>
                <w:rFonts w:ascii="Arial" w:eastAsia="Arial" w:hAnsi="Arial" w:cs="Arial"/>
                <w:color w:val="000000"/>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37E51C0" w14:textId="77777777" w:rsidR="00F86AE4" w:rsidRDefault="001912FD">
            <w:pPr>
              <w:jc w:val="center"/>
            </w:pPr>
            <w:r>
              <w:rPr>
                <w:rFonts w:ascii="Arial" w:eastAsia="Arial" w:hAnsi="Arial" w:cs="Arial"/>
                <w:color w:val="000000"/>
              </w:rPr>
              <w:t>1,500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012E0D5" w14:textId="77777777" w:rsidR="00F86AE4" w:rsidRDefault="001912FD">
            <w:pPr>
              <w:jc w:val="center"/>
            </w:pPr>
            <w:r>
              <w:rPr>
                <w:rFonts w:ascii="Arial" w:eastAsia="Arial" w:hAnsi="Arial" w:cs="Arial"/>
                <w:color w:val="000000"/>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F481A0F" w14:textId="77777777" w:rsidR="00F86AE4" w:rsidRDefault="001912FD">
            <w:pPr>
              <w:jc w:val="right"/>
            </w:pPr>
            <w:r>
              <w:rPr>
                <w:rFonts w:ascii="Arial" w:eastAsia="Arial" w:hAnsi="Arial" w:cs="Arial"/>
                <w:color w:val="000000"/>
              </w:rPr>
              <w:t>9,00</w:t>
            </w:r>
          </w:p>
        </w:tc>
      </w:tr>
      <w:tr w:rsidR="00F86AE4" w14:paraId="7437ACC4"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6C07C22" w14:textId="77777777" w:rsidR="00F86AE4" w:rsidRDefault="001912FD">
            <w:r>
              <w:rPr>
                <w:rFonts w:ascii="Arial" w:eastAsia="Arial" w:hAnsi="Arial" w:cs="Arial"/>
                <w:b/>
                <w:color w:val="000000"/>
              </w:rPr>
              <w:lastRenderedPageBreak/>
              <w:t>11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167077B" w14:textId="77777777" w:rsidR="00F86AE4" w:rsidRDefault="001912FD">
            <w:r>
              <w:rPr>
                <w:rFonts w:ascii="Arial" w:eastAsia="Arial" w:hAnsi="Arial" w:cs="Arial"/>
                <w:b/>
                <w:color w:val="000000"/>
              </w:rPr>
              <w:t>Pripravenosť inžinierskych sietí v blízkosti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896DF70" w14:textId="77777777" w:rsidR="00F86AE4" w:rsidRDefault="00F86AE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F0698CA" w14:textId="77777777" w:rsidR="00F86AE4" w:rsidRDefault="00F86AE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B2053B4" w14:textId="77777777" w:rsidR="00F86AE4" w:rsidRDefault="00F86AE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237DD75" w14:textId="77777777" w:rsidR="00F86AE4" w:rsidRDefault="00F86AE4">
            <w:pPr>
              <w:jc w:val="right"/>
            </w:pPr>
          </w:p>
        </w:tc>
      </w:tr>
      <w:tr w:rsidR="00F86AE4" w14:paraId="2EF17C12"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16EBBE30" w14:textId="77777777" w:rsidR="00F86AE4" w:rsidRDefault="00F86AE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6CEBE8F6" w14:textId="77777777" w:rsidR="00F86AE4" w:rsidRDefault="001912FD">
            <w:r>
              <w:rPr>
                <w:rFonts w:ascii="Arial" w:eastAsia="Arial" w:hAnsi="Arial" w:cs="Arial"/>
                <w:color w:val="000000"/>
              </w:rPr>
              <w:t>elektrická prípojka, vodovod, prípojka plynu, kanalizácia, telefón, spoločná anténa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155280B" w14:textId="77777777" w:rsidR="00F86AE4" w:rsidRDefault="001912FD">
            <w:pPr>
              <w:jc w:val="center"/>
            </w:pPr>
            <w:r>
              <w:rPr>
                <w:rFonts w:ascii="Arial" w:eastAsia="Arial" w:hAnsi="Arial" w:cs="Arial"/>
                <w:color w:val="000000"/>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AEDFF72" w14:textId="77777777" w:rsidR="00F86AE4" w:rsidRDefault="001912FD">
            <w:pPr>
              <w:jc w:val="center"/>
            </w:pPr>
            <w:r>
              <w:rPr>
                <w:rFonts w:ascii="Arial" w:eastAsia="Arial" w:hAnsi="Arial" w:cs="Arial"/>
                <w:color w:val="000000"/>
              </w:rPr>
              <w:t>1,000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76D7CE7" w14:textId="77777777" w:rsidR="00F86AE4" w:rsidRDefault="001912FD">
            <w:pPr>
              <w:jc w:val="center"/>
            </w:pPr>
            <w:r>
              <w:rPr>
                <w:rFonts w:ascii="Arial" w:eastAsia="Arial" w:hAnsi="Arial" w:cs="Arial"/>
                <w:color w:val="000000"/>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E5D5E25" w14:textId="77777777" w:rsidR="00F86AE4" w:rsidRDefault="001912FD">
            <w:pPr>
              <w:jc w:val="right"/>
            </w:pPr>
            <w:r>
              <w:rPr>
                <w:rFonts w:ascii="Arial" w:eastAsia="Arial" w:hAnsi="Arial" w:cs="Arial"/>
                <w:color w:val="000000"/>
              </w:rPr>
              <w:t>7,00</w:t>
            </w:r>
          </w:p>
        </w:tc>
      </w:tr>
      <w:tr w:rsidR="00F86AE4" w14:paraId="5CE9A1F2"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1319516" w14:textId="77777777" w:rsidR="00F86AE4" w:rsidRDefault="001912FD">
            <w:r>
              <w:rPr>
                <w:rFonts w:ascii="Arial" w:eastAsia="Arial" w:hAnsi="Arial" w:cs="Arial"/>
                <w:b/>
                <w:color w:val="000000"/>
              </w:rPr>
              <w:t>12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6311899" w14:textId="77777777" w:rsidR="00F86AE4" w:rsidRDefault="001912FD">
            <w:r>
              <w:rPr>
                <w:rFonts w:ascii="Arial" w:eastAsia="Arial" w:hAnsi="Arial" w:cs="Arial"/>
                <w:b/>
                <w:color w:val="000000"/>
              </w:rPr>
              <w:t>Doprava v okolí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4899ADA" w14:textId="77777777" w:rsidR="00F86AE4" w:rsidRDefault="00F86AE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E06400A" w14:textId="77777777" w:rsidR="00F86AE4" w:rsidRDefault="00F86AE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0D384DE" w14:textId="77777777" w:rsidR="00F86AE4" w:rsidRDefault="00F86AE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D9D0C32" w14:textId="77777777" w:rsidR="00F86AE4" w:rsidRDefault="00F86AE4">
            <w:pPr>
              <w:jc w:val="right"/>
            </w:pPr>
          </w:p>
        </w:tc>
      </w:tr>
      <w:tr w:rsidR="00F86AE4" w14:paraId="17667606"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09F69B35" w14:textId="77777777" w:rsidR="00F86AE4" w:rsidRDefault="00F86AE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54ACEF02" w14:textId="77777777" w:rsidR="00F86AE4" w:rsidRDefault="001912FD">
            <w:r>
              <w:rPr>
                <w:rFonts w:ascii="Arial" w:eastAsia="Arial" w:hAnsi="Arial" w:cs="Arial"/>
                <w:color w:val="000000"/>
              </w:rPr>
              <w:t>železnica, alebo autobus</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95A06C2" w14:textId="77777777" w:rsidR="00F86AE4" w:rsidRDefault="001912FD">
            <w:pPr>
              <w:jc w:val="center"/>
            </w:pPr>
            <w:r>
              <w:rPr>
                <w:rFonts w:ascii="Arial" w:eastAsia="Arial" w:hAnsi="Arial" w:cs="Arial"/>
                <w:color w:val="000000"/>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DC1EA96" w14:textId="77777777" w:rsidR="00F86AE4" w:rsidRDefault="001912FD">
            <w:pPr>
              <w:jc w:val="center"/>
            </w:pPr>
            <w:r>
              <w:rPr>
                <w:rFonts w:ascii="Arial" w:eastAsia="Arial" w:hAnsi="Arial" w:cs="Arial"/>
                <w:color w:val="000000"/>
              </w:rPr>
              <w:t>0,275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351597A" w14:textId="77777777" w:rsidR="00F86AE4" w:rsidRDefault="001912FD">
            <w:pPr>
              <w:jc w:val="center"/>
            </w:pPr>
            <w:r>
              <w:rPr>
                <w:rFonts w:ascii="Arial" w:eastAsia="Arial" w:hAnsi="Arial" w:cs="Arial"/>
                <w:color w:val="000000"/>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2E2871F" w14:textId="77777777" w:rsidR="00F86AE4" w:rsidRDefault="001912FD">
            <w:pPr>
              <w:jc w:val="right"/>
            </w:pPr>
            <w:r>
              <w:rPr>
                <w:rFonts w:ascii="Arial" w:eastAsia="Arial" w:hAnsi="Arial" w:cs="Arial"/>
                <w:color w:val="000000"/>
              </w:rPr>
              <w:t>1,93</w:t>
            </w:r>
          </w:p>
        </w:tc>
      </w:tr>
      <w:tr w:rsidR="00F86AE4" w14:paraId="4AFF7C95"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0CA7BC7" w14:textId="77777777" w:rsidR="00F86AE4" w:rsidRDefault="001912FD">
            <w:r>
              <w:rPr>
                <w:rFonts w:ascii="Arial" w:eastAsia="Arial" w:hAnsi="Arial" w:cs="Arial"/>
                <w:b/>
                <w:color w:val="000000"/>
              </w:rPr>
              <w:t>13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2FB5298" w14:textId="77777777" w:rsidR="00F86AE4" w:rsidRDefault="001912FD">
            <w:r>
              <w:rPr>
                <w:rFonts w:ascii="Arial" w:eastAsia="Arial" w:hAnsi="Arial" w:cs="Arial"/>
                <w:b/>
                <w:color w:val="000000"/>
              </w:rPr>
              <w:t>Občianska vybavenosť (úrady, školy, zdrav., obchody, služby, kultúra)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E9C47C3" w14:textId="77777777" w:rsidR="00F86AE4" w:rsidRDefault="00F86AE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C7A0D09" w14:textId="77777777" w:rsidR="00F86AE4" w:rsidRDefault="00F86AE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152F328" w14:textId="77777777" w:rsidR="00F86AE4" w:rsidRDefault="00F86AE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646F3AF" w14:textId="77777777" w:rsidR="00F86AE4" w:rsidRDefault="00F86AE4">
            <w:pPr>
              <w:jc w:val="right"/>
            </w:pPr>
          </w:p>
        </w:tc>
      </w:tr>
      <w:tr w:rsidR="00F86AE4" w14:paraId="401C2AAB"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465B36AC" w14:textId="77777777" w:rsidR="00F86AE4" w:rsidRDefault="00F86AE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344D3675" w14:textId="77777777" w:rsidR="00F86AE4" w:rsidRDefault="001912FD">
            <w:r>
              <w:rPr>
                <w:rFonts w:ascii="Arial" w:eastAsia="Arial" w:hAnsi="Arial" w:cs="Arial"/>
                <w:color w:val="000000"/>
              </w:rPr>
              <w:t>obecný úrad, pošta, základná škola, zdravotné stredisko, kultúrne zariadenie, základná obchodná sieť a základné služby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12EF568" w14:textId="77777777" w:rsidR="00F86AE4" w:rsidRDefault="001912FD">
            <w:pPr>
              <w:jc w:val="center"/>
            </w:pPr>
            <w:r>
              <w:rPr>
                <w:rFonts w:ascii="Arial" w:eastAsia="Arial" w:hAnsi="Arial" w:cs="Arial"/>
                <w:color w:val="000000"/>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1895485" w14:textId="77777777" w:rsidR="00F86AE4" w:rsidRDefault="001912FD">
            <w:pPr>
              <w:jc w:val="center"/>
            </w:pPr>
            <w:r>
              <w:rPr>
                <w:rFonts w:ascii="Arial" w:eastAsia="Arial" w:hAnsi="Arial" w:cs="Arial"/>
                <w:color w:val="000000"/>
              </w:rPr>
              <w:t>0,500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C7C65EF" w14:textId="77777777" w:rsidR="00F86AE4" w:rsidRDefault="001912FD">
            <w:pPr>
              <w:jc w:val="center"/>
            </w:pPr>
            <w:r>
              <w:rPr>
                <w:rFonts w:ascii="Arial" w:eastAsia="Arial" w:hAnsi="Arial" w:cs="Arial"/>
                <w:color w:val="000000"/>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B5F3FB6" w14:textId="77777777" w:rsidR="00F86AE4" w:rsidRDefault="001912FD">
            <w:pPr>
              <w:jc w:val="right"/>
            </w:pPr>
            <w:r>
              <w:rPr>
                <w:rFonts w:ascii="Arial" w:eastAsia="Arial" w:hAnsi="Arial" w:cs="Arial"/>
                <w:color w:val="000000"/>
              </w:rPr>
              <w:t>5,00</w:t>
            </w:r>
          </w:p>
        </w:tc>
      </w:tr>
      <w:tr w:rsidR="00F86AE4" w14:paraId="5A2EC7E7"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39DBE36" w14:textId="77777777" w:rsidR="00F86AE4" w:rsidRDefault="001912FD">
            <w:r>
              <w:rPr>
                <w:rFonts w:ascii="Arial" w:eastAsia="Arial" w:hAnsi="Arial" w:cs="Arial"/>
                <w:b/>
                <w:color w:val="000000"/>
              </w:rPr>
              <w:t>14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596DA29" w14:textId="77777777" w:rsidR="00F86AE4" w:rsidRDefault="001912FD">
            <w:r>
              <w:rPr>
                <w:rFonts w:ascii="Arial" w:eastAsia="Arial" w:hAnsi="Arial" w:cs="Arial"/>
                <w:b/>
                <w:color w:val="000000"/>
              </w:rPr>
              <w:t>Prírodná lokalita v bezprostrednom okolí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73C27BE" w14:textId="77777777" w:rsidR="00F86AE4" w:rsidRDefault="00F86AE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9CD7D7D" w14:textId="77777777" w:rsidR="00F86AE4" w:rsidRDefault="00F86AE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B53F99A" w14:textId="77777777" w:rsidR="00F86AE4" w:rsidRDefault="00F86AE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F9B76F1" w14:textId="77777777" w:rsidR="00F86AE4" w:rsidRDefault="00F86AE4">
            <w:pPr>
              <w:jc w:val="right"/>
            </w:pPr>
          </w:p>
        </w:tc>
      </w:tr>
      <w:tr w:rsidR="00F86AE4" w14:paraId="10E25E58"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4FB7C647" w14:textId="77777777" w:rsidR="00F86AE4" w:rsidRDefault="00F86AE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583E7812" w14:textId="77777777" w:rsidR="00F86AE4" w:rsidRDefault="001912FD">
            <w:r>
              <w:rPr>
                <w:rFonts w:ascii="Arial" w:eastAsia="Arial" w:hAnsi="Arial" w:cs="Arial"/>
                <w:color w:val="000000"/>
              </w:rPr>
              <w:t>les, vodná nádrž, park, vo vzdialenosti nad 1000 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F91220D" w14:textId="77777777" w:rsidR="00F86AE4" w:rsidRDefault="001912FD">
            <w:pPr>
              <w:jc w:val="center"/>
            </w:pPr>
            <w:r>
              <w:rPr>
                <w:rFonts w:ascii="Arial" w:eastAsia="Arial" w:hAnsi="Arial" w:cs="Arial"/>
                <w:color w:val="000000"/>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DD452EC" w14:textId="77777777" w:rsidR="00F86AE4" w:rsidRDefault="001912FD">
            <w:pPr>
              <w:jc w:val="center"/>
            </w:pPr>
            <w:r>
              <w:rPr>
                <w:rFonts w:ascii="Arial" w:eastAsia="Arial" w:hAnsi="Arial" w:cs="Arial"/>
                <w:color w:val="000000"/>
              </w:rPr>
              <w:t>0,275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57DE780" w14:textId="77777777" w:rsidR="00F86AE4" w:rsidRDefault="001912FD">
            <w:pPr>
              <w:jc w:val="center"/>
            </w:pPr>
            <w:r>
              <w:rPr>
                <w:rFonts w:ascii="Arial" w:eastAsia="Arial" w:hAnsi="Arial" w:cs="Arial"/>
                <w:color w:val="000000"/>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A26E315" w14:textId="77777777" w:rsidR="00F86AE4" w:rsidRDefault="001912FD">
            <w:pPr>
              <w:jc w:val="right"/>
            </w:pPr>
            <w:r>
              <w:rPr>
                <w:rFonts w:ascii="Arial" w:eastAsia="Arial" w:hAnsi="Arial" w:cs="Arial"/>
                <w:color w:val="000000"/>
              </w:rPr>
              <w:t>2,20</w:t>
            </w:r>
          </w:p>
        </w:tc>
      </w:tr>
      <w:tr w:rsidR="00F86AE4" w14:paraId="295B6C03"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74A14E8" w14:textId="77777777" w:rsidR="00F86AE4" w:rsidRDefault="001912FD">
            <w:r>
              <w:rPr>
                <w:rFonts w:ascii="Arial" w:eastAsia="Arial" w:hAnsi="Arial" w:cs="Arial"/>
                <w:b/>
                <w:color w:val="000000"/>
              </w:rPr>
              <w:t>15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010F84C" w14:textId="77777777" w:rsidR="00F86AE4" w:rsidRDefault="001912FD">
            <w:r>
              <w:rPr>
                <w:rFonts w:ascii="Arial" w:eastAsia="Arial" w:hAnsi="Arial" w:cs="Arial"/>
                <w:b/>
                <w:color w:val="000000"/>
              </w:rPr>
              <w:t>Kvalita životného prostredia v bezprostrednom okolí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6126AA7" w14:textId="77777777" w:rsidR="00F86AE4" w:rsidRDefault="00F86AE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B9269D9" w14:textId="77777777" w:rsidR="00F86AE4" w:rsidRDefault="00F86AE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AF39A3A" w14:textId="77777777" w:rsidR="00F86AE4" w:rsidRDefault="00F86AE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E70683B" w14:textId="77777777" w:rsidR="00F86AE4" w:rsidRDefault="00F86AE4">
            <w:pPr>
              <w:jc w:val="right"/>
            </w:pPr>
          </w:p>
        </w:tc>
      </w:tr>
      <w:tr w:rsidR="00F86AE4" w14:paraId="6F593AC6"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334B7AFE" w14:textId="77777777" w:rsidR="00F86AE4" w:rsidRDefault="00F86AE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71BA3C2F" w14:textId="77777777" w:rsidR="00F86AE4" w:rsidRDefault="001912FD">
            <w:r>
              <w:rPr>
                <w:rFonts w:ascii="Arial" w:eastAsia="Arial" w:hAnsi="Arial" w:cs="Arial"/>
                <w:color w:val="000000"/>
              </w:rPr>
              <w:t>bežný hluk a prašnosť od dopravy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0A3D615" w14:textId="77777777" w:rsidR="00F86AE4" w:rsidRDefault="001912FD">
            <w:pPr>
              <w:jc w:val="center"/>
            </w:pPr>
            <w:r>
              <w:rPr>
                <w:rFonts w:ascii="Arial" w:eastAsia="Arial" w:hAnsi="Arial" w:cs="Arial"/>
                <w:color w:val="000000"/>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858929B" w14:textId="77777777" w:rsidR="00F86AE4" w:rsidRDefault="001912FD">
            <w:pPr>
              <w:jc w:val="center"/>
            </w:pPr>
            <w:r>
              <w:rPr>
                <w:rFonts w:ascii="Arial" w:eastAsia="Arial" w:hAnsi="Arial" w:cs="Arial"/>
                <w:color w:val="000000"/>
              </w:rPr>
              <w:t>1,000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8FD403D" w14:textId="77777777" w:rsidR="00F86AE4" w:rsidRDefault="001912FD">
            <w:pPr>
              <w:jc w:val="center"/>
            </w:pPr>
            <w:r>
              <w:rPr>
                <w:rFonts w:ascii="Arial" w:eastAsia="Arial" w:hAnsi="Arial" w:cs="Arial"/>
                <w:color w:val="000000"/>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6964EC9" w14:textId="77777777" w:rsidR="00F86AE4" w:rsidRDefault="001912FD">
            <w:pPr>
              <w:jc w:val="right"/>
            </w:pPr>
            <w:r>
              <w:rPr>
                <w:rFonts w:ascii="Arial" w:eastAsia="Arial" w:hAnsi="Arial" w:cs="Arial"/>
                <w:color w:val="000000"/>
              </w:rPr>
              <w:t>9,00</w:t>
            </w:r>
          </w:p>
        </w:tc>
      </w:tr>
      <w:tr w:rsidR="00F86AE4" w14:paraId="31FD07E0"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D30C241" w14:textId="77777777" w:rsidR="00F86AE4" w:rsidRDefault="001912FD">
            <w:r>
              <w:rPr>
                <w:rFonts w:ascii="Arial" w:eastAsia="Arial" w:hAnsi="Arial" w:cs="Arial"/>
                <w:b/>
                <w:color w:val="000000"/>
              </w:rPr>
              <w:t>16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299090F" w14:textId="77777777" w:rsidR="00F86AE4" w:rsidRDefault="001912FD">
            <w:r>
              <w:rPr>
                <w:rFonts w:ascii="Arial" w:eastAsia="Arial" w:hAnsi="Arial" w:cs="Arial"/>
                <w:b/>
                <w:color w:val="000000"/>
              </w:rPr>
              <w:t>Možnosti zmeny v zástavbe - územný rozvoj, vplyv na nehnut.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3FD6F4D" w14:textId="77777777" w:rsidR="00F86AE4" w:rsidRDefault="00F86AE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CA39132" w14:textId="77777777" w:rsidR="00F86AE4" w:rsidRDefault="00F86AE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A061C28" w14:textId="77777777" w:rsidR="00F86AE4" w:rsidRDefault="00F86AE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7730114" w14:textId="77777777" w:rsidR="00F86AE4" w:rsidRDefault="00F86AE4">
            <w:pPr>
              <w:jc w:val="right"/>
            </w:pPr>
          </w:p>
        </w:tc>
      </w:tr>
      <w:tr w:rsidR="00F86AE4" w14:paraId="0F202D12"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5323EB46" w14:textId="77777777" w:rsidR="00F86AE4" w:rsidRDefault="00F86AE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2405C089" w14:textId="77777777" w:rsidR="00F86AE4" w:rsidRDefault="001912FD">
            <w:r>
              <w:rPr>
                <w:rFonts w:ascii="Arial" w:eastAsia="Arial" w:hAnsi="Arial" w:cs="Arial"/>
                <w:color w:val="000000"/>
              </w:rPr>
              <w:t>bez zmeny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BB81506" w14:textId="77777777" w:rsidR="00F86AE4" w:rsidRDefault="001912FD">
            <w:pPr>
              <w:jc w:val="center"/>
            </w:pPr>
            <w:r>
              <w:rPr>
                <w:rFonts w:ascii="Arial" w:eastAsia="Arial" w:hAnsi="Arial" w:cs="Arial"/>
                <w:color w:val="000000"/>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00B4512" w14:textId="77777777" w:rsidR="00F86AE4" w:rsidRDefault="001912FD">
            <w:pPr>
              <w:jc w:val="center"/>
            </w:pPr>
            <w:r>
              <w:rPr>
                <w:rFonts w:ascii="Arial" w:eastAsia="Arial" w:hAnsi="Arial" w:cs="Arial"/>
                <w:color w:val="000000"/>
              </w:rPr>
              <w:t>0,500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B659EBA" w14:textId="77777777" w:rsidR="00F86AE4" w:rsidRDefault="001912FD">
            <w:pPr>
              <w:jc w:val="center"/>
            </w:pPr>
            <w:r>
              <w:rPr>
                <w:rFonts w:ascii="Arial" w:eastAsia="Arial" w:hAnsi="Arial" w:cs="Arial"/>
                <w:color w:val="000000"/>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4872195" w14:textId="77777777" w:rsidR="00F86AE4" w:rsidRDefault="001912FD">
            <w:pPr>
              <w:jc w:val="right"/>
            </w:pPr>
            <w:r>
              <w:rPr>
                <w:rFonts w:ascii="Arial" w:eastAsia="Arial" w:hAnsi="Arial" w:cs="Arial"/>
                <w:color w:val="000000"/>
              </w:rPr>
              <w:t>4,00</w:t>
            </w:r>
          </w:p>
        </w:tc>
      </w:tr>
      <w:tr w:rsidR="00F86AE4" w14:paraId="6E8D2598"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06DBA25" w14:textId="77777777" w:rsidR="00F86AE4" w:rsidRDefault="001912FD">
            <w:r>
              <w:rPr>
                <w:rFonts w:ascii="Arial" w:eastAsia="Arial" w:hAnsi="Arial" w:cs="Arial"/>
                <w:b/>
                <w:color w:val="000000"/>
              </w:rPr>
              <w:t>17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C8AF687" w14:textId="77777777" w:rsidR="00F86AE4" w:rsidRDefault="001912FD">
            <w:r>
              <w:rPr>
                <w:rFonts w:ascii="Arial" w:eastAsia="Arial" w:hAnsi="Arial" w:cs="Arial"/>
                <w:b/>
                <w:color w:val="000000"/>
              </w:rPr>
              <w:t>Možnosti ďalšieho rozšírenia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A20981F" w14:textId="77777777" w:rsidR="00F86AE4" w:rsidRDefault="00F86AE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F78B980" w14:textId="77777777" w:rsidR="00F86AE4" w:rsidRDefault="00F86AE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5712DFB" w14:textId="77777777" w:rsidR="00F86AE4" w:rsidRDefault="00F86AE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1FDBECA" w14:textId="77777777" w:rsidR="00F86AE4" w:rsidRDefault="00F86AE4">
            <w:pPr>
              <w:jc w:val="right"/>
            </w:pPr>
          </w:p>
        </w:tc>
      </w:tr>
      <w:tr w:rsidR="00F86AE4" w14:paraId="7735759A"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37E82CBC" w14:textId="77777777" w:rsidR="00F86AE4" w:rsidRDefault="00F86AE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6108ED27" w14:textId="77777777" w:rsidR="00F86AE4" w:rsidRDefault="001912FD">
            <w:r>
              <w:rPr>
                <w:rFonts w:ascii="Arial" w:eastAsia="Arial" w:hAnsi="Arial" w:cs="Arial"/>
                <w:color w:val="000000"/>
              </w:rPr>
              <w:t>rezerva plochy pre ďalšiu výstavbu až trojnásobok súčasnej zástavby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E7EEE99" w14:textId="77777777" w:rsidR="00F86AE4" w:rsidRDefault="001912FD">
            <w:pPr>
              <w:jc w:val="center"/>
            </w:pPr>
            <w:r>
              <w:rPr>
                <w:rFonts w:ascii="Arial" w:eastAsia="Arial" w:hAnsi="Arial" w:cs="Arial"/>
                <w:color w:val="000000"/>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6943FF8" w14:textId="77777777" w:rsidR="00F86AE4" w:rsidRDefault="001912FD">
            <w:pPr>
              <w:jc w:val="center"/>
            </w:pPr>
            <w:r>
              <w:rPr>
                <w:rFonts w:ascii="Arial" w:eastAsia="Arial" w:hAnsi="Arial" w:cs="Arial"/>
                <w:color w:val="000000"/>
              </w:rPr>
              <w:t>0,275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066E583" w14:textId="77777777" w:rsidR="00F86AE4" w:rsidRDefault="001912FD">
            <w:pPr>
              <w:jc w:val="center"/>
            </w:pPr>
            <w:r>
              <w:rPr>
                <w:rFonts w:ascii="Arial" w:eastAsia="Arial" w:hAnsi="Arial" w:cs="Arial"/>
                <w:color w:val="000000"/>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67F92F4" w14:textId="77777777" w:rsidR="00F86AE4" w:rsidRDefault="001912FD">
            <w:pPr>
              <w:jc w:val="right"/>
            </w:pPr>
            <w:r>
              <w:rPr>
                <w:rFonts w:ascii="Arial" w:eastAsia="Arial" w:hAnsi="Arial" w:cs="Arial"/>
                <w:color w:val="000000"/>
              </w:rPr>
              <w:t>1,93</w:t>
            </w:r>
          </w:p>
        </w:tc>
      </w:tr>
      <w:tr w:rsidR="00F86AE4" w14:paraId="3F161540"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8ED826A" w14:textId="77777777" w:rsidR="00F86AE4" w:rsidRDefault="001912FD">
            <w:r>
              <w:rPr>
                <w:rFonts w:ascii="Arial" w:eastAsia="Arial" w:hAnsi="Arial" w:cs="Arial"/>
                <w:b/>
                <w:color w:val="000000"/>
              </w:rPr>
              <w:t>18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AB104E2" w14:textId="77777777" w:rsidR="00F86AE4" w:rsidRDefault="001912FD">
            <w:r>
              <w:rPr>
                <w:rFonts w:ascii="Arial" w:eastAsia="Arial" w:hAnsi="Arial" w:cs="Arial"/>
                <w:b/>
                <w:color w:val="000000"/>
              </w:rPr>
              <w:t>Dosahovanie výnosu z nehnuteľností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4152CEA" w14:textId="77777777" w:rsidR="00F86AE4" w:rsidRDefault="00F86AE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B68EC8B" w14:textId="77777777" w:rsidR="00F86AE4" w:rsidRDefault="00F86AE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3475AAD" w14:textId="77777777" w:rsidR="00F86AE4" w:rsidRDefault="00F86AE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36E71F2" w14:textId="77777777" w:rsidR="00F86AE4" w:rsidRDefault="00F86AE4">
            <w:pPr>
              <w:jc w:val="right"/>
            </w:pPr>
          </w:p>
        </w:tc>
      </w:tr>
      <w:tr w:rsidR="00F86AE4" w14:paraId="00E34142"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4D3A04E7" w14:textId="77777777" w:rsidR="00F86AE4" w:rsidRDefault="00F86AE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45DAE4CA" w14:textId="77777777" w:rsidR="00F86AE4" w:rsidRDefault="001912FD">
            <w:r>
              <w:rPr>
                <w:rFonts w:ascii="Arial" w:eastAsia="Arial" w:hAnsi="Arial" w:cs="Arial"/>
                <w:color w:val="000000"/>
              </w:rPr>
              <w:t>nehnuteľnosti bez výnosu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987EF2C" w14:textId="77777777" w:rsidR="00F86AE4" w:rsidRDefault="001912FD">
            <w:pPr>
              <w:jc w:val="center"/>
            </w:pPr>
            <w:r>
              <w:rPr>
                <w:rFonts w:ascii="Arial" w:eastAsia="Arial" w:hAnsi="Arial" w:cs="Arial"/>
                <w:color w:val="000000"/>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EEF6A5C" w14:textId="77777777" w:rsidR="00F86AE4" w:rsidRDefault="001912FD">
            <w:pPr>
              <w:jc w:val="center"/>
            </w:pPr>
            <w:r>
              <w:rPr>
                <w:rFonts w:ascii="Arial" w:eastAsia="Arial" w:hAnsi="Arial" w:cs="Arial"/>
                <w:color w:val="000000"/>
              </w:rPr>
              <w:t>0,050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1D04387" w14:textId="77777777" w:rsidR="00F86AE4" w:rsidRDefault="001912FD">
            <w:pPr>
              <w:jc w:val="center"/>
            </w:pPr>
            <w:r>
              <w:rPr>
                <w:rFonts w:ascii="Arial" w:eastAsia="Arial" w:hAnsi="Arial" w:cs="Arial"/>
                <w:color w:val="000000"/>
              </w:rPr>
              <w:t>4</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DBB98D6" w14:textId="77777777" w:rsidR="00F86AE4" w:rsidRDefault="001912FD">
            <w:pPr>
              <w:jc w:val="right"/>
            </w:pPr>
            <w:r>
              <w:rPr>
                <w:rFonts w:ascii="Arial" w:eastAsia="Arial" w:hAnsi="Arial" w:cs="Arial"/>
                <w:color w:val="000000"/>
              </w:rPr>
              <w:t>0,20</w:t>
            </w:r>
          </w:p>
        </w:tc>
      </w:tr>
      <w:tr w:rsidR="00F86AE4" w14:paraId="00178C39"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94B2997" w14:textId="77777777" w:rsidR="00F86AE4" w:rsidRDefault="001912FD">
            <w:r>
              <w:rPr>
                <w:rFonts w:ascii="Arial" w:eastAsia="Arial" w:hAnsi="Arial" w:cs="Arial"/>
                <w:b/>
                <w:color w:val="000000"/>
              </w:rPr>
              <w:t>19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3874A91" w14:textId="77777777" w:rsidR="00F86AE4" w:rsidRDefault="001912FD">
            <w:r>
              <w:rPr>
                <w:rFonts w:ascii="Arial" w:eastAsia="Arial" w:hAnsi="Arial" w:cs="Arial"/>
                <w:b/>
                <w:color w:val="000000"/>
              </w:rPr>
              <w:t>Názor znalca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844714F" w14:textId="77777777" w:rsidR="00F86AE4" w:rsidRDefault="00F86AE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4BBB094" w14:textId="77777777" w:rsidR="00F86AE4" w:rsidRDefault="00F86AE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F71DF2E" w14:textId="77777777" w:rsidR="00F86AE4" w:rsidRDefault="00F86AE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E8BB123" w14:textId="77777777" w:rsidR="00F86AE4" w:rsidRDefault="00F86AE4">
            <w:pPr>
              <w:jc w:val="right"/>
            </w:pPr>
          </w:p>
        </w:tc>
      </w:tr>
      <w:tr w:rsidR="00F86AE4" w14:paraId="19850DE5"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226B079A" w14:textId="77777777" w:rsidR="00F86AE4" w:rsidRDefault="00F86AE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7F0F6ED1" w14:textId="77777777" w:rsidR="00F86AE4" w:rsidRDefault="001912FD">
            <w:r>
              <w:rPr>
                <w:rFonts w:ascii="Arial" w:eastAsia="Arial" w:hAnsi="Arial" w:cs="Arial"/>
                <w:color w:val="000000"/>
              </w:rPr>
              <w:t>priemerná nehnuteľnosť</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E1B4788" w14:textId="77777777" w:rsidR="00F86AE4" w:rsidRDefault="001912FD">
            <w:pPr>
              <w:jc w:val="center"/>
            </w:pPr>
            <w:r>
              <w:rPr>
                <w:rFonts w:ascii="Arial" w:eastAsia="Arial" w:hAnsi="Arial" w:cs="Arial"/>
                <w:color w:val="000000"/>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793ECC5" w14:textId="77777777" w:rsidR="00F86AE4" w:rsidRDefault="001912FD">
            <w:pPr>
              <w:jc w:val="center"/>
            </w:pPr>
            <w:r>
              <w:rPr>
                <w:rFonts w:ascii="Arial" w:eastAsia="Arial" w:hAnsi="Arial" w:cs="Arial"/>
                <w:color w:val="000000"/>
              </w:rPr>
              <w:t>0,500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0EF1C88" w14:textId="77777777" w:rsidR="00F86AE4" w:rsidRDefault="001912FD">
            <w:pPr>
              <w:jc w:val="center"/>
            </w:pPr>
            <w:r>
              <w:rPr>
                <w:rFonts w:ascii="Arial" w:eastAsia="Arial" w:hAnsi="Arial" w:cs="Arial"/>
                <w:color w:val="000000"/>
              </w:rPr>
              <w:t>20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0265483" w14:textId="77777777" w:rsidR="00F86AE4" w:rsidRDefault="001912FD">
            <w:pPr>
              <w:jc w:val="right"/>
            </w:pPr>
            <w:r>
              <w:rPr>
                <w:rFonts w:ascii="Arial" w:eastAsia="Arial" w:hAnsi="Arial" w:cs="Arial"/>
                <w:color w:val="000000"/>
              </w:rPr>
              <w:t>10,00</w:t>
            </w:r>
          </w:p>
        </w:tc>
      </w:tr>
      <w:tr w:rsidR="00F86AE4" w14:paraId="6BC9C1CA" w14:textId="7777777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072B7AD" w14:textId="77777777" w:rsidR="00F86AE4" w:rsidRDefault="00F86AE4"/>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BFD2523" w14:textId="77777777" w:rsidR="00F86AE4" w:rsidRDefault="001912FD">
            <w:r>
              <w:rPr>
                <w:rFonts w:ascii="Arial" w:eastAsia="Arial" w:hAnsi="Arial" w:cs="Arial"/>
                <w:b/>
                <w:color w:val="000000"/>
              </w:rPr>
              <w:t>Spolu</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9869FE1" w14:textId="77777777" w:rsidR="00F86AE4" w:rsidRDefault="00F86AE4">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CB077CB" w14:textId="77777777" w:rsidR="00F86AE4" w:rsidRDefault="00F86AE4">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8F086A7" w14:textId="77777777" w:rsidR="00F86AE4" w:rsidRDefault="001912FD">
            <w:pPr>
              <w:jc w:val="center"/>
            </w:pPr>
            <w:r>
              <w:rPr>
                <w:rFonts w:ascii="Arial" w:eastAsia="Arial" w:hAnsi="Arial" w:cs="Arial"/>
                <w:b/>
                <w:color w:val="000000"/>
              </w:rPr>
              <w:t>180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E6AA1B0" w14:textId="77777777" w:rsidR="00F86AE4" w:rsidRDefault="001912FD">
            <w:pPr>
              <w:jc w:val="right"/>
            </w:pPr>
            <w:r>
              <w:rPr>
                <w:rFonts w:ascii="Arial" w:eastAsia="Arial" w:hAnsi="Arial" w:cs="Arial"/>
                <w:b/>
                <w:color w:val="000000"/>
              </w:rPr>
              <w:t>115,33</w:t>
            </w:r>
          </w:p>
        </w:tc>
      </w:tr>
    </w:tbl>
    <w:p w14:paraId="770DC81F" w14:textId="77777777" w:rsidR="00F86AE4" w:rsidRDefault="00F86AE4"/>
    <w:p w14:paraId="66C3332A" w14:textId="77777777" w:rsidR="00F86AE4" w:rsidRDefault="001912FD">
      <w:r>
        <w:rPr>
          <w:rFonts w:ascii="Arial" w:eastAsia="Arial" w:hAnsi="Arial" w:cs="Arial"/>
          <w:b/>
          <w:color w:val="000000"/>
          <w:sz w:val="22"/>
        </w:rPr>
        <w:t>VŠEOBECNÁ HODNOTA STAVIEB</w:t>
      </w:r>
    </w:p>
    <w:p w14:paraId="698EAD4B" w14:textId="77777777" w:rsidR="00F86AE4" w:rsidRDefault="00F86A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F86AE4" w14:paraId="06BA5404" w14:textId="77777777">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19B0AB0" w14:textId="77777777" w:rsidR="00F86AE4" w:rsidRDefault="001912FD">
            <w:pPr>
              <w:jc w:val="center"/>
            </w:pPr>
            <w:r>
              <w:rPr>
                <w:rFonts w:ascii="Arial" w:eastAsia="Arial" w:hAnsi="Arial" w:cs="Arial"/>
                <w:b/>
                <w:color w:val="000000"/>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3F5BFC1" w14:textId="77777777" w:rsidR="00F86AE4" w:rsidRDefault="001912FD">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5CA2356" w14:textId="77777777" w:rsidR="00F86AE4" w:rsidRDefault="001912FD">
            <w:pPr>
              <w:jc w:val="center"/>
            </w:pPr>
            <w:r>
              <w:rPr>
                <w:rFonts w:ascii="Arial" w:eastAsia="Arial" w:hAnsi="Arial" w:cs="Arial"/>
                <w:b/>
                <w:color w:val="000000"/>
              </w:rPr>
              <w:t>Hodnota</w:t>
            </w:r>
          </w:p>
        </w:tc>
      </w:tr>
      <w:tr w:rsidR="00F86AE4" w14:paraId="137974EA" w14:textId="77777777">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535D2A7" w14:textId="77777777" w:rsidR="00F86AE4" w:rsidRDefault="001912FD">
            <w:r>
              <w:rPr>
                <w:rFonts w:ascii="Arial" w:eastAsia="Arial" w:hAnsi="Arial" w:cs="Arial"/>
                <w:color w:val="000000"/>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CDF2928" w14:textId="77777777" w:rsidR="00F86AE4" w:rsidRDefault="001912FD">
            <w:r>
              <w:rPr>
                <w:rFonts w:ascii="Arial" w:eastAsia="Arial" w:hAnsi="Arial" w:cs="Arial"/>
                <w:color w:val="000000"/>
              </w:rPr>
              <w:t>k</w:t>
            </w:r>
            <w:r>
              <w:rPr>
                <w:rFonts w:ascii="Arial" w:eastAsia="Arial" w:hAnsi="Arial" w:cs="Arial"/>
                <w:color w:val="000000"/>
                <w:vertAlign w:val="subscript"/>
              </w:rPr>
              <w:t>PD</w:t>
            </w:r>
            <w:r>
              <w:rPr>
                <w:rFonts w:ascii="Arial" w:eastAsia="Arial" w:hAnsi="Arial" w:cs="Arial"/>
                <w:color w:val="000000"/>
              </w:rPr>
              <w:t xml:space="preserve"> = 115,33/ 180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83AD13A" w14:textId="77777777" w:rsidR="00F86AE4" w:rsidRDefault="001912FD">
            <w:pPr>
              <w:jc w:val="right"/>
            </w:pPr>
            <w:r>
              <w:rPr>
                <w:rFonts w:ascii="Arial" w:eastAsia="Arial" w:hAnsi="Arial" w:cs="Arial"/>
                <w:color w:val="000000"/>
              </w:rPr>
              <w:t>0,641</w:t>
            </w:r>
          </w:p>
        </w:tc>
      </w:tr>
      <w:tr w:rsidR="00F86AE4" w14:paraId="263C4C2A" w14:textId="77777777">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3586FC7E" w14:textId="77777777" w:rsidR="00F86AE4" w:rsidRDefault="001912FD">
            <w:r>
              <w:rPr>
                <w:rFonts w:ascii="Arial" w:eastAsia="Arial" w:hAnsi="Arial" w:cs="Arial"/>
                <w:color w:val="000000"/>
              </w:rPr>
              <w:t>Všeobecná hodnota</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16912C31" w14:textId="77777777" w:rsidR="00F86AE4" w:rsidRDefault="001912FD">
            <w:r>
              <w:rPr>
                <w:rFonts w:ascii="Arial" w:eastAsia="Arial" w:hAnsi="Arial" w:cs="Arial"/>
                <w:color w:val="000000"/>
              </w:rPr>
              <w:t>VŠH</w:t>
            </w:r>
            <w:r>
              <w:rPr>
                <w:rFonts w:ascii="Arial" w:eastAsia="Arial" w:hAnsi="Arial" w:cs="Arial"/>
                <w:color w:val="000000"/>
                <w:vertAlign w:val="subscript"/>
              </w:rPr>
              <w:t>S</w:t>
            </w:r>
            <w:r>
              <w:rPr>
                <w:rFonts w:ascii="Arial" w:eastAsia="Arial" w:hAnsi="Arial" w:cs="Arial"/>
                <w:color w:val="000000"/>
              </w:rPr>
              <w:t xml:space="preserve"> = TH * k</w:t>
            </w:r>
            <w:r>
              <w:rPr>
                <w:rFonts w:ascii="Arial" w:eastAsia="Arial" w:hAnsi="Arial" w:cs="Arial"/>
                <w:color w:val="000000"/>
                <w:vertAlign w:val="subscript"/>
              </w:rPr>
              <w:t>PD</w:t>
            </w:r>
            <w:r>
              <w:rPr>
                <w:rFonts w:ascii="Arial" w:eastAsia="Arial" w:hAnsi="Arial" w:cs="Arial"/>
                <w:color w:val="000000"/>
              </w:rPr>
              <w:t xml:space="preserve"> = 65 191,48 € * 0,641</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14:paraId="5A59130A" w14:textId="77777777" w:rsidR="00F86AE4" w:rsidRDefault="001912FD">
            <w:pPr>
              <w:jc w:val="right"/>
            </w:pPr>
            <w:r>
              <w:rPr>
                <w:rFonts w:ascii="Arial" w:eastAsia="Arial" w:hAnsi="Arial" w:cs="Arial"/>
                <w:b/>
              </w:rPr>
              <w:t>41 787,74 €</w:t>
            </w:r>
          </w:p>
        </w:tc>
      </w:tr>
    </w:tbl>
    <w:p w14:paraId="72429F74" w14:textId="1296C470" w:rsidR="00F86AE4" w:rsidRDefault="00F86AE4" w:rsidP="00011B99"/>
    <w:p w14:paraId="3CFAB6E8" w14:textId="7947C14A" w:rsidR="00011B99" w:rsidRDefault="00011B99" w:rsidP="00011B99"/>
    <w:p w14:paraId="50CF1A02" w14:textId="77777777" w:rsidR="00011B99" w:rsidRDefault="00011B99" w:rsidP="00011B99"/>
    <w:p w14:paraId="00EC07D3" w14:textId="77777777" w:rsidR="00F86AE4" w:rsidRDefault="001912FD" w:rsidP="00011B99">
      <w:pPr>
        <w:pStyle w:val="Nadpis4"/>
        <w:spacing w:before="0" w:after="0"/>
      </w:pPr>
      <w:r>
        <w:rPr>
          <w:rFonts w:ascii="Arial" w:eastAsia="Arial" w:hAnsi="Arial" w:cs="Arial"/>
          <w:color w:val="000000"/>
        </w:rPr>
        <w:t>3.2 POZEMKY</w:t>
      </w:r>
    </w:p>
    <w:p w14:paraId="1A51BBDC" w14:textId="77777777" w:rsidR="00F86AE4" w:rsidRDefault="00F86AE4" w:rsidP="00011B99"/>
    <w:p w14:paraId="4CA0B872" w14:textId="77777777" w:rsidR="00F86AE4" w:rsidRDefault="001912FD" w:rsidP="00011B99">
      <w:pPr>
        <w:pStyle w:val="Nadpis5"/>
        <w:spacing w:before="0" w:after="0"/>
      </w:pPr>
      <w:r>
        <w:rPr>
          <w:rFonts w:ascii="Arial" w:eastAsia="Arial" w:hAnsi="Arial" w:cs="Arial"/>
          <w:i w:val="0"/>
          <w:color w:val="000000"/>
          <w:sz w:val="28"/>
        </w:rPr>
        <w:t xml:space="preserve">3.2.1 METÓDA POLOHOVEJ DIFERENCIÁCIE </w:t>
      </w:r>
    </w:p>
    <w:p w14:paraId="7E50F31D" w14:textId="77777777" w:rsidR="00F86AE4" w:rsidRDefault="00F86AE4" w:rsidP="00011B99"/>
    <w:p w14:paraId="028B90E8" w14:textId="77777777" w:rsidR="00F86AE4" w:rsidRDefault="001912FD" w:rsidP="00011B99">
      <w:pPr>
        <w:pStyle w:val="Nadpis6"/>
        <w:spacing w:before="0" w:after="0"/>
      </w:pPr>
      <w:r>
        <w:rPr>
          <w:rFonts w:ascii="Arial" w:eastAsia="Arial" w:hAnsi="Arial" w:cs="Arial"/>
          <w:color w:val="000000"/>
          <w:sz w:val="24"/>
        </w:rPr>
        <w:t>3.2.1.1 POZEMOK POLOHOVOU DIFERENCIÁCIOU</w:t>
      </w:r>
    </w:p>
    <w:p w14:paraId="3F42C104" w14:textId="77777777" w:rsidR="00F86AE4" w:rsidRDefault="00F86AE4" w:rsidP="00011B99"/>
    <w:p w14:paraId="7EF37AC9" w14:textId="77777777" w:rsidR="00F86AE4" w:rsidRDefault="001912FD" w:rsidP="00011B99">
      <w:r>
        <w:rPr>
          <w:rFonts w:ascii="Arial" w:eastAsia="Arial" w:hAnsi="Arial" w:cs="Arial"/>
          <w:b/>
          <w:color w:val="000000"/>
          <w:sz w:val="22"/>
        </w:rPr>
        <w:t>POPIS</w:t>
      </w:r>
    </w:p>
    <w:p w14:paraId="560EF896" w14:textId="77777777" w:rsidR="00F86AE4" w:rsidRDefault="00F86AE4" w:rsidP="00011B99"/>
    <w:p w14:paraId="1763770C" w14:textId="77777777" w:rsidR="00F86AE4" w:rsidRDefault="001912FD" w:rsidP="00011B99">
      <w:pPr>
        <w:pStyle w:val="Normal186"/>
        <w:tabs>
          <w:tab w:val="left" w:pos="284"/>
        </w:tabs>
        <w:rPr>
          <w:rFonts w:ascii="Arial CE" w:hAnsi="Arial CE"/>
          <w:sz w:val="20"/>
          <w:szCs w:val="24"/>
        </w:rPr>
      </w:pPr>
      <w:r>
        <w:rPr>
          <w:rFonts w:ascii="Arial CE" w:hAnsi="Arial CE"/>
          <w:color w:val="000000"/>
          <w:sz w:val="20"/>
          <w:szCs w:val="24"/>
        </w:rPr>
        <w:tab/>
        <w:t>Pozemky parcelné číslo 1063 a 1064 sú zaradené v katastri nehnuteľností ako zastavaná plocha a nádvorie. Pozemky sa nachádzajú v zastavanom území obce Zlaté Klasy v katastrálnom území Rastice. Obec Zlaté Klasy má podľa údaju z internetovej stránky cca 3.597 obyvateľov. V mieste, kde sa nachádzajú ohodnocované pozemky je možnosť napojenia na obecný vodovod, kanalizáciu, elektrický rozvod a rozvod plynu. Ohodnocované pozemky sú rovinaté.</w:t>
      </w:r>
    </w:p>
    <w:p w14:paraId="5DDAD80E" w14:textId="77777777" w:rsidR="00F86AE4" w:rsidRDefault="00F86AE4">
      <w:pPr>
        <w:pStyle w:val="Normal187"/>
        <w:tabs>
          <w:tab w:val="left" w:pos="284"/>
        </w:tabs>
        <w:rPr>
          <w:rFonts w:ascii="Arial CE" w:hAnsi="Arial CE"/>
          <w:sz w:val="20"/>
          <w:szCs w:val="24"/>
        </w:rPr>
      </w:pPr>
    </w:p>
    <w:p w14:paraId="2F9F82FA" w14:textId="77777777" w:rsidR="00F86AE4" w:rsidRDefault="001912FD">
      <w:pPr>
        <w:pStyle w:val="Normal188"/>
        <w:tabs>
          <w:tab w:val="left" w:pos="284"/>
        </w:tabs>
        <w:rPr>
          <w:rFonts w:ascii="Arial CE" w:hAnsi="Arial CE"/>
          <w:sz w:val="20"/>
          <w:szCs w:val="24"/>
        </w:rPr>
      </w:pPr>
      <w:r>
        <w:rPr>
          <w:rFonts w:ascii="Arial CE" w:hAnsi="Arial CE"/>
          <w:color w:val="000000"/>
          <w:sz w:val="20"/>
          <w:szCs w:val="24"/>
        </w:rPr>
        <w:tab/>
        <w:t>Všeobecná hodnota pozemkov na zastavanom území obcí, nepoľnohospodárskych a nelesných pozemkov mimo zastavaného územia obcí, pozemkov v zriadených záhradkových osadách a pozemkov mimo zastavaného územia obcí určených na stavbu sa vypočíta podľa základného vzťahu:</w:t>
      </w:r>
    </w:p>
    <w:p w14:paraId="15708E42" w14:textId="77777777" w:rsidR="00F86AE4" w:rsidRDefault="00F86AE4">
      <w:pPr>
        <w:pStyle w:val="Normal189"/>
        <w:tabs>
          <w:tab w:val="left" w:pos="284"/>
        </w:tabs>
        <w:rPr>
          <w:rFonts w:ascii="Arial CE" w:hAnsi="Arial CE"/>
          <w:sz w:val="20"/>
          <w:szCs w:val="24"/>
        </w:rPr>
      </w:pPr>
    </w:p>
    <w:p w14:paraId="1A0E40DD" w14:textId="77777777" w:rsidR="00F86AE4" w:rsidRDefault="001912FD">
      <w:pPr>
        <w:pStyle w:val="Normal190"/>
        <w:tabs>
          <w:tab w:val="left" w:pos="284"/>
        </w:tabs>
        <w:rPr>
          <w:rFonts w:ascii="Arial CE" w:hAnsi="Arial CE"/>
          <w:sz w:val="20"/>
          <w:szCs w:val="24"/>
        </w:rPr>
      </w:pPr>
      <w:r>
        <w:rPr>
          <w:rFonts w:ascii="Arial CE" w:hAnsi="Arial CE"/>
          <w:color w:val="000000"/>
          <w:sz w:val="20"/>
          <w:szCs w:val="24"/>
        </w:rPr>
        <w:tab/>
        <w:t>VŠHPOZ = M x VŠHMJ     [Sk],</w:t>
      </w:r>
    </w:p>
    <w:p w14:paraId="2FDB0B52" w14:textId="77777777" w:rsidR="00F86AE4" w:rsidRDefault="00F86AE4">
      <w:pPr>
        <w:pStyle w:val="Normal191"/>
        <w:tabs>
          <w:tab w:val="left" w:pos="284"/>
        </w:tabs>
        <w:rPr>
          <w:rFonts w:ascii="Arial CE" w:hAnsi="Arial CE"/>
          <w:sz w:val="20"/>
          <w:szCs w:val="24"/>
        </w:rPr>
      </w:pPr>
    </w:p>
    <w:p w14:paraId="014E02A3" w14:textId="77777777" w:rsidR="00F86AE4" w:rsidRDefault="001912FD">
      <w:pPr>
        <w:pStyle w:val="Normal192"/>
        <w:tabs>
          <w:tab w:val="left" w:pos="284"/>
        </w:tabs>
        <w:rPr>
          <w:rFonts w:ascii="Arial CE" w:hAnsi="Arial CE"/>
          <w:sz w:val="20"/>
          <w:szCs w:val="24"/>
        </w:rPr>
      </w:pPr>
      <w:r>
        <w:rPr>
          <w:rFonts w:ascii="Arial CE" w:hAnsi="Arial CE"/>
          <w:color w:val="000000"/>
          <w:sz w:val="20"/>
          <w:szCs w:val="24"/>
        </w:rPr>
        <w:t>kde:</w:t>
      </w:r>
    </w:p>
    <w:p w14:paraId="28C7E362" w14:textId="77777777" w:rsidR="00F86AE4" w:rsidRDefault="001912FD">
      <w:pPr>
        <w:pStyle w:val="Normal193"/>
        <w:tabs>
          <w:tab w:val="left" w:pos="284"/>
        </w:tabs>
        <w:rPr>
          <w:rFonts w:ascii="Arial CE" w:hAnsi="Arial CE"/>
          <w:sz w:val="20"/>
          <w:szCs w:val="24"/>
        </w:rPr>
      </w:pPr>
      <w:r>
        <w:rPr>
          <w:rFonts w:ascii="Arial CE" w:hAnsi="Arial CE"/>
          <w:color w:val="000000"/>
          <w:sz w:val="20"/>
          <w:szCs w:val="24"/>
        </w:rPr>
        <w:t>M</w:t>
      </w:r>
      <w:r>
        <w:rPr>
          <w:rFonts w:ascii="Arial CE" w:hAnsi="Arial CE"/>
          <w:color w:val="000000"/>
          <w:sz w:val="20"/>
          <w:szCs w:val="24"/>
        </w:rPr>
        <w:tab/>
        <w:t>- výmera pozemku v m2,</w:t>
      </w:r>
    </w:p>
    <w:p w14:paraId="176AFAFA" w14:textId="77777777" w:rsidR="00F86AE4" w:rsidRDefault="001912FD">
      <w:pPr>
        <w:pStyle w:val="Normal194"/>
        <w:tabs>
          <w:tab w:val="left" w:pos="284"/>
        </w:tabs>
        <w:rPr>
          <w:rFonts w:ascii="Arial CE" w:hAnsi="Arial CE"/>
          <w:sz w:val="20"/>
          <w:szCs w:val="24"/>
        </w:rPr>
      </w:pPr>
      <w:r>
        <w:rPr>
          <w:rFonts w:ascii="Arial CE" w:hAnsi="Arial CE"/>
          <w:color w:val="000000"/>
          <w:sz w:val="20"/>
          <w:szCs w:val="24"/>
        </w:rPr>
        <w:t>VŠHMJ</w:t>
      </w:r>
      <w:r>
        <w:rPr>
          <w:rFonts w:ascii="Arial CE" w:hAnsi="Arial CE"/>
          <w:color w:val="000000"/>
          <w:sz w:val="20"/>
          <w:szCs w:val="24"/>
        </w:rPr>
        <w:tab/>
        <w:t>- jednotková všeobecná hodnota pozemku v Sk/m2.</w:t>
      </w:r>
    </w:p>
    <w:p w14:paraId="7E2AF5A9" w14:textId="77777777" w:rsidR="00F86AE4" w:rsidRDefault="00F86AE4">
      <w:pPr>
        <w:pStyle w:val="Normal195"/>
        <w:tabs>
          <w:tab w:val="left" w:pos="284"/>
        </w:tabs>
        <w:rPr>
          <w:rFonts w:ascii="Arial CE" w:hAnsi="Arial CE"/>
          <w:sz w:val="20"/>
          <w:szCs w:val="24"/>
        </w:rPr>
      </w:pPr>
    </w:p>
    <w:p w14:paraId="511F5CBA" w14:textId="77777777" w:rsidR="00F86AE4" w:rsidRDefault="001912FD">
      <w:pPr>
        <w:pStyle w:val="Normal196"/>
        <w:tabs>
          <w:tab w:val="left" w:pos="284"/>
        </w:tabs>
        <w:rPr>
          <w:rFonts w:ascii="Arial CE" w:hAnsi="Arial CE"/>
          <w:sz w:val="20"/>
          <w:szCs w:val="24"/>
        </w:rPr>
      </w:pPr>
      <w:r>
        <w:rPr>
          <w:rFonts w:ascii="Arial CE" w:hAnsi="Arial CE"/>
          <w:color w:val="000000"/>
          <w:sz w:val="20"/>
          <w:szCs w:val="24"/>
        </w:rPr>
        <w:t>Jednotková všeobecná hodnota pozemkov metódou polohovej diferenciácie sa stanoví podľa vzťahu:</w:t>
      </w:r>
    </w:p>
    <w:p w14:paraId="3B352543" w14:textId="77777777" w:rsidR="00F86AE4" w:rsidRDefault="00F86AE4">
      <w:pPr>
        <w:pStyle w:val="Normal197"/>
        <w:tabs>
          <w:tab w:val="left" w:pos="284"/>
        </w:tabs>
        <w:rPr>
          <w:rFonts w:ascii="Arial CE" w:hAnsi="Arial CE"/>
          <w:sz w:val="20"/>
          <w:szCs w:val="24"/>
        </w:rPr>
      </w:pPr>
    </w:p>
    <w:p w14:paraId="00E33F14" w14:textId="77777777" w:rsidR="00F86AE4" w:rsidRDefault="001912FD">
      <w:pPr>
        <w:pStyle w:val="Normal198"/>
        <w:tabs>
          <w:tab w:val="left" w:pos="284"/>
        </w:tabs>
        <w:rPr>
          <w:rFonts w:ascii="Arial CE" w:hAnsi="Arial CE"/>
          <w:sz w:val="20"/>
          <w:szCs w:val="24"/>
        </w:rPr>
      </w:pPr>
      <w:r>
        <w:rPr>
          <w:rFonts w:ascii="Arial CE" w:hAnsi="Arial CE"/>
          <w:color w:val="000000"/>
          <w:sz w:val="20"/>
          <w:szCs w:val="24"/>
        </w:rPr>
        <w:tab/>
        <w:t>VŠHMJ = VHMJ x kPD     [Sk/m2],</w:t>
      </w:r>
    </w:p>
    <w:p w14:paraId="28F79D89" w14:textId="77777777" w:rsidR="00F86AE4" w:rsidRDefault="00F86AE4">
      <w:pPr>
        <w:pStyle w:val="Normal199"/>
        <w:tabs>
          <w:tab w:val="left" w:pos="284"/>
        </w:tabs>
        <w:rPr>
          <w:rFonts w:ascii="Arial CE" w:hAnsi="Arial CE"/>
          <w:sz w:val="20"/>
          <w:szCs w:val="24"/>
        </w:rPr>
      </w:pPr>
    </w:p>
    <w:p w14:paraId="3E635E3F" w14:textId="77777777" w:rsidR="00F86AE4" w:rsidRDefault="001912FD">
      <w:pPr>
        <w:pStyle w:val="Normal200"/>
        <w:tabs>
          <w:tab w:val="left" w:pos="284"/>
        </w:tabs>
        <w:rPr>
          <w:rFonts w:ascii="Arial CE" w:hAnsi="Arial CE"/>
          <w:sz w:val="20"/>
          <w:szCs w:val="24"/>
        </w:rPr>
      </w:pPr>
      <w:r>
        <w:rPr>
          <w:rFonts w:ascii="Arial CE" w:hAnsi="Arial CE"/>
          <w:color w:val="000000"/>
          <w:sz w:val="20"/>
          <w:szCs w:val="24"/>
        </w:rPr>
        <w:t>kde:</w:t>
      </w:r>
    </w:p>
    <w:p w14:paraId="05237530" w14:textId="77777777" w:rsidR="00F86AE4" w:rsidRDefault="001912FD">
      <w:pPr>
        <w:pStyle w:val="Normal201"/>
        <w:tabs>
          <w:tab w:val="left" w:pos="284"/>
        </w:tabs>
        <w:rPr>
          <w:rFonts w:ascii="Arial CE" w:hAnsi="Arial CE"/>
          <w:sz w:val="20"/>
          <w:szCs w:val="24"/>
        </w:rPr>
      </w:pPr>
      <w:r>
        <w:rPr>
          <w:rFonts w:ascii="Arial CE" w:hAnsi="Arial CE"/>
          <w:color w:val="000000"/>
          <w:sz w:val="20"/>
          <w:szCs w:val="24"/>
        </w:rPr>
        <w:t>VHMJ</w:t>
      </w:r>
      <w:r>
        <w:rPr>
          <w:rFonts w:ascii="Arial CE" w:hAnsi="Arial CE"/>
          <w:color w:val="000000"/>
          <w:sz w:val="20"/>
          <w:szCs w:val="24"/>
        </w:rPr>
        <w:tab/>
        <w:t>- jednotková východisková hodnota pozemku, ktorá sa stanoví podľa tabuľky.</w:t>
      </w:r>
    </w:p>
    <w:p w14:paraId="3C536996" w14:textId="77777777" w:rsidR="00F86AE4" w:rsidRDefault="00F86AE4">
      <w:pPr>
        <w:pStyle w:val="Normal202"/>
        <w:tabs>
          <w:tab w:val="left" w:pos="284"/>
        </w:tabs>
        <w:rPr>
          <w:rFonts w:ascii="Arial CE" w:hAnsi="Arial CE"/>
          <w:sz w:val="20"/>
          <w:szCs w:val="24"/>
        </w:rPr>
      </w:pPr>
    </w:p>
    <w:p w14:paraId="67066D57" w14:textId="77777777" w:rsidR="00F86AE4" w:rsidRDefault="001912FD">
      <w:pPr>
        <w:pStyle w:val="Normal203"/>
        <w:tabs>
          <w:tab w:val="left" w:pos="284"/>
        </w:tabs>
        <w:rPr>
          <w:rFonts w:ascii="Arial CE" w:hAnsi="Arial CE"/>
          <w:sz w:val="20"/>
          <w:szCs w:val="24"/>
        </w:rPr>
      </w:pPr>
      <w:r>
        <w:rPr>
          <w:rFonts w:ascii="Arial CE" w:hAnsi="Arial CE"/>
          <w:color w:val="000000"/>
          <w:sz w:val="20"/>
          <w:szCs w:val="24"/>
        </w:rPr>
        <w:t>kPD je koeficient polohovej diferenciácie, vypočíta sa podľa vzťahu:</w:t>
      </w:r>
    </w:p>
    <w:p w14:paraId="7C9D983D" w14:textId="77777777" w:rsidR="00F86AE4" w:rsidRDefault="00F86AE4">
      <w:pPr>
        <w:pStyle w:val="Normal204"/>
        <w:tabs>
          <w:tab w:val="left" w:pos="284"/>
        </w:tabs>
        <w:rPr>
          <w:rFonts w:ascii="Arial CE" w:hAnsi="Arial CE"/>
          <w:sz w:val="20"/>
          <w:szCs w:val="24"/>
        </w:rPr>
      </w:pPr>
    </w:p>
    <w:p w14:paraId="44E6631B" w14:textId="77777777" w:rsidR="00F86AE4" w:rsidRDefault="001912FD">
      <w:pPr>
        <w:pStyle w:val="Normal205"/>
        <w:tabs>
          <w:tab w:val="left" w:pos="284"/>
        </w:tabs>
        <w:rPr>
          <w:rFonts w:ascii="Arial CE" w:hAnsi="Arial CE"/>
          <w:sz w:val="20"/>
          <w:szCs w:val="24"/>
        </w:rPr>
      </w:pPr>
      <w:r>
        <w:rPr>
          <w:rFonts w:ascii="Arial CE" w:hAnsi="Arial CE"/>
          <w:color w:val="000000"/>
          <w:sz w:val="20"/>
          <w:szCs w:val="24"/>
        </w:rPr>
        <w:tab/>
        <w:t>kPD = kS x kV x kD x kF x kI x kZ x kR     [-],</w:t>
      </w:r>
    </w:p>
    <w:p w14:paraId="5574E1E4" w14:textId="77777777" w:rsidR="00F86AE4" w:rsidRDefault="00F86AE4">
      <w:pPr>
        <w:pStyle w:val="Normal206"/>
        <w:tabs>
          <w:tab w:val="left" w:pos="284"/>
        </w:tabs>
        <w:rPr>
          <w:rFonts w:ascii="Arial CE" w:hAnsi="Arial CE"/>
          <w:sz w:val="20"/>
          <w:szCs w:val="24"/>
        </w:rPr>
      </w:pPr>
    </w:p>
    <w:p w14:paraId="000AD4EE" w14:textId="77777777" w:rsidR="00F86AE4" w:rsidRDefault="001912FD">
      <w:pPr>
        <w:pStyle w:val="Normal207"/>
        <w:tabs>
          <w:tab w:val="left" w:pos="284"/>
        </w:tabs>
        <w:rPr>
          <w:rFonts w:ascii="Arial CE" w:hAnsi="Arial CE"/>
          <w:sz w:val="20"/>
          <w:szCs w:val="24"/>
        </w:rPr>
      </w:pPr>
      <w:r>
        <w:rPr>
          <w:rFonts w:ascii="Arial CE" w:hAnsi="Arial CE"/>
          <w:color w:val="000000"/>
          <w:sz w:val="20"/>
          <w:szCs w:val="24"/>
        </w:rPr>
        <w:t>kde:</w:t>
      </w:r>
    </w:p>
    <w:p w14:paraId="3A974D8F" w14:textId="77777777" w:rsidR="00F86AE4" w:rsidRDefault="001912FD">
      <w:pPr>
        <w:pStyle w:val="Normal208"/>
        <w:tabs>
          <w:tab w:val="left" w:pos="284"/>
        </w:tabs>
        <w:rPr>
          <w:rFonts w:ascii="Arial CE" w:hAnsi="Arial CE"/>
          <w:sz w:val="20"/>
          <w:szCs w:val="24"/>
        </w:rPr>
      </w:pPr>
      <w:r>
        <w:rPr>
          <w:rFonts w:ascii="Arial CE" w:hAnsi="Arial CE"/>
          <w:color w:val="000000"/>
          <w:sz w:val="20"/>
          <w:szCs w:val="24"/>
        </w:rPr>
        <w:t>kS</w:t>
      </w:r>
      <w:r>
        <w:rPr>
          <w:rFonts w:ascii="Arial CE" w:hAnsi="Arial CE"/>
          <w:color w:val="000000"/>
          <w:sz w:val="20"/>
          <w:szCs w:val="24"/>
        </w:rPr>
        <w:tab/>
        <w:t>- koeficient všeobecnej situácie (0,70-2,00),</w:t>
      </w:r>
    </w:p>
    <w:p w14:paraId="59872909" w14:textId="77777777" w:rsidR="00F86AE4" w:rsidRDefault="001912FD">
      <w:pPr>
        <w:pStyle w:val="Normal209"/>
        <w:tabs>
          <w:tab w:val="left" w:pos="284"/>
        </w:tabs>
        <w:rPr>
          <w:rFonts w:ascii="Arial CE" w:hAnsi="Arial CE"/>
          <w:sz w:val="20"/>
          <w:szCs w:val="24"/>
        </w:rPr>
      </w:pPr>
      <w:r>
        <w:rPr>
          <w:rFonts w:ascii="Arial CE" w:hAnsi="Arial CE"/>
          <w:color w:val="000000"/>
          <w:sz w:val="20"/>
          <w:szCs w:val="24"/>
        </w:rPr>
        <w:t>kV</w:t>
      </w:r>
      <w:r>
        <w:rPr>
          <w:rFonts w:ascii="Arial CE" w:hAnsi="Arial CE"/>
          <w:color w:val="000000"/>
          <w:sz w:val="20"/>
          <w:szCs w:val="24"/>
        </w:rPr>
        <w:tab/>
        <w:t>- koeficient intenzity využitia (0,50-2,00),</w:t>
      </w:r>
    </w:p>
    <w:p w14:paraId="313E2DB0" w14:textId="77777777" w:rsidR="00F86AE4" w:rsidRDefault="001912FD">
      <w:pPr>
        <w:pStyle w:val="Normal210"/>
        <w:tabs>
          <w:tab w:val="left" w:pos="284"/>
        </w:tabs>
        <w:rPr>
          <w:rFonts w:ascii="Arial CE" w:hAnsi="Arial CE"/>
          <w:sz w:val="20"/>
          <w:szCs w:val="24"/>
        </w:rPr>
      </w:pPr>
      <w:r>
        <w:rPr>
          <w:rFonts w:ascii="Arial CE" w:hAnsi="Arial CE"/>
          <w:color w:val="000000"/>
          <w:sz w:val="20"/>
          <w:szCs w:val="24"/>
        </w:rPr>
        <w:t>kD</w:t>
      </w:r>
      <w:r>
        <w:rPr>
          <w:rFonts w:ascii="Arial CE" w:hAnsi="Arial CE"/>
          <w:color w:val="000000"/>
          <w:sz w:val="20"/>
          <w:szCs w:val="24"/>
        </w:rPr>
        <w:tab/>
        <w:t>- koeficient dopravných vzťahov (0,80-1,20),</w:t>
      </w:r>
    </w:p>
    <w:p w14:paraId="396B9699" w14:textId="77777777" w:rsidR="00F86AE4" w:rsidRDefault="001912FD">
      <w:pPr>
        <w:pStyle w:val="Normal211"/>
        <w:tabs>
          <w:tab w:val="left" w:pos="284"/>
        </w:tabs>
        <w:rPr>
          <w:rFonts w:ascii="Arial CE" w:hAnsi="Arial CE"/>
          <w:sz w:val="20"/>
          <w:szCs w:val="24"/>
        </w:rPr>
      </w:pPr>
      <w:r>
        <w:rPr>
          <w:rFonts w:ascii="Arial CE" w:hAnsi="Arial CE"/>
          <w:color w:val="000000"/>
          <w:sz w:val="20"/>
          <w:szCs w:val="24"/>
        </w:rPr>
        <w:t>kF</w:t>
      </w:r>
      <w:r>
        <w:rPr>
          <w:rFonts w:ascii="Arial CE" w:hAnsi="Arial CE"/>
          <w:color w:val="000000"/>
          <w:sz w:val="20"/>
          <w:szCs w:val="24"/>
        </w:rPr>
        <w:tab/>
        <w:t>- koeficient funkčného využitia územia (0,80-2,00),</w:t>
      </w:r>
    </w:p>
    <w:p w14:paraId="6F7D475E" w14:textId="77777777" w:rsidR="00F86AE4" w:rsidRDefault="001912FD">
      <w:pPr>
        <w:pStyle w:val="Normal212"/>
        <w:tabs>
          <w:tab w:val="left" w:pos="284"/>
        </w:tabs>
        <w:rPr>
          <w:rFonts w:ascii="Arial CE" w:hAnsi="Arial CE"/>
          <w:sz w:val="20"/>
          <w:szCs w:val="24"/>
        </w:rPr>
      </w:pPr>
      <w:r>
        <w:rPr>
          <w:rFonts w:ascii="Arial CE" w:hAnsi="Arial CE"/>
          <w:color w:val="000000"/>
          <w:sz w:val="20"/>
          <w:szCs w:val="24"/>
        </w:rPr>
        <w:t>kI</w:t>
      </w:r>
      <w:r>
        <w:rPr>
          <w:rFonts w:ascii="Arial CE" w:hAnsi="Arial CE"/>
          <w:color w:val="000000"/>
          <w:sz w:val="20"/>
          <w:szCs w:val="24"/>
        </w:rPr>
        <w:tab/>
        <w:t>- koeficient technickej infraštruktúry pozemku (0,80-1,50),</w:t>
      </w:r>
    </w:p>
    <w:p w14:paraId="3427CE8B" w14:textId="77777777" w:rsidR="00F86AE4" w:rsidRDefault="001912FD">
      <w:pPr>
        <w:pStyle w:val="Normal213"/>
        <w:tabs>
          <w:tab w:val="left" w:pos="284"/>
        </w:tabs>
        <w:rPr>
          <w:rFonts w:ascii="Arial CE" w:hAnsi="Arial CE"/>
          <w:color w:val="000000"/>
          <w:sz w:val="20"/>
          <w:szCs w:val="24"/>
        </w:rPr>
      </w:pPr>
      <w:r>
        <w:rPr>
          <w:rFonts w:ascii="Arial CE" w:hAnsi="Arial CE"/>
          <w:color w:val="000000"/>
          <w:sz w:val="20"/>
          <w:szCs w:val="24"/>
        </w:rPr>
        <w:t>kZ</w:t>
      </w:r>
      <w:r>
        <w:rPr>
          <w:rFonts w:ascii="Arial CE" w:hAnsi="Arial CE"/>
          <w:color w:val="000000"/>
          <w:sz w:val="20"/>
          <w:szCs w:val="24"/>
        </w:rPr>
        <w:tab/>
        <w:t>- koeficient povyšujúcich faktorov (1,00-3,00),</w:t>
      </w:r>
    </w:p>
    <w:p w14:paraId="762B8BD3" w14:textId="77777777" w:rsidR="00F86AE4" w:rsidRDefault="001912FD">
      <w:pPr>
        <w:pStyle w:val="Normal214"/>
        <w:tabs>
          <w:tab w:val="left" w:pos="284"/>
        </w:tabs>
        <w:rPr>
          <w:rFonts w:ascii="Arial CE" w:hAnsi="Arial CE"/>
          <w:sz w:val="20"/>
          <w:szCs w:val="24"/>
        </w:rPr>
      </w:pPr>
      <w:r>
        <w:rPr>
          <w:rFonts w:ascii="Arial CE" w:hAnsi="Arial CE"/>
          <w:color w:val="000000"/>
          <w:sz w:val="20"/>
          <w:szCs w:val="24"/>
        </w:rPr>
        <w:t>kR</w:t>
      </w:r>
      <w:r>
        <w:rPr>
          <w:rFonts w:ascii="Arial CE" w:hAnsi="Arial CE"/>
          <w:color w:val="000000"/>
          <w:sz w:val="20"/>
          <w:szCs w:val="24"/>
        </w:rPr>
        <w:tab/>
        <w:t>- koeficient redukujúcich faktorov (0,20-0,99).</w:t>
      </w:r>
    </w:p>
    <w:p w14:paraId="09211560" w14:textId="77777777" w:rsidR="00F86AE4" w:rsidRDefault="00F86A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895"/>
        <w:gridCol w:w="1134"/>
        <w:gridCol w:w="1134"/>
        <w:gridCol w:w="1134"/>
        <w:gridCol w:w="1134"/>
      </w:tblGrid>
      <w:tr w:rsidR="00F86AE4" w14:paraId="6A48DB22" w14:textId="77777777">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14:paraId="553DC776" w14:textId="77777777" w:rsidR="00F86AE4" w:rsidRDefault="001912FD">
            <w:pPr>
              <w:jc w:val="center"/>
            </w:pPr>
            <w:r>
              <w:rPr>
                <w:rFonts w:ascii="Arial" w:eastAsia="Arial" w:hAnsi="Arial" w:cs="Arial"/>
                <w:b/>
              </w:rPr>
              <w:t>Parcela</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14:paraId="3E19CD90" w14:textId="77777777" w:rsidR="00F86AE4" w:rsidRDefault="001912FD">
            <w:pPr>
              <w:jc w:val="center"/>
            </w:pPr>
            <w:r>
              <w:rPr>
                <w:rFonts w:ascii="Arial" w:eastAsia="Arial" w:hAnsi="Arial" w:cs="Arial"/>
                <w:b/>
              </w:rPr>
              <w:t>Druh pozemku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14:paraId="7EEFE307" w14:textId="77777777" w:rsidR="00F86AE4" w:rsidRDefault="001912FD">
            <w:pPr>
              <w:jc w:val="center"/>
            </w:pPr>
            <w:r>
              <w:rPr>
                <w:rFonts w:ascii="Arial" w:eastAsia="Arial" w:hAnsi="Arial" w:cs="Arial"/>
                <w:b/>
              </w:rPr>
              <w:t>Vzorec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14:paraId="53E57BF4" w14:textId="77777777" w:rsidR="00F86AE4" w:rsidRDefault="001912FD">
            <w:pPr>
              <w:jc w:val="center"/>
            </w:pPr>
            <w:r>
              <w:rPr>
                <w:rFonts w:ascii="Arial" w:eastAsia="Arial" w:hAnsi="Arial" w:cs="Arial"/>
                <w:b/>
              </w:rPr>
              <w:t>Spolu výmera [m</w:t>
            </w:r>
            <w:r>
              <w:rPr>
                <w:rFonts w:ascii="Arial" w:eastAsia="Arial" w:hAnsi="Arial" w:cs="Arial"/>
                <w:b/>
                <w:vertAlign w:val="superscript"/>
              </w:rPr>
              <w:t>2</w:t>
            </w:r>
            <w:r>
              <w:rPr>
                <w:rFonts w:ascii="Arial" w:eastAsia="Arial" w:hAnsi="Arial" w:cs="Arial"/>
                <w:b/>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14:paraId="25D11596" w14:textId="77777777" w:rsidR="00F86AE4" w:rsidRDefault="001912FD">
            <w:pPr>
              <w:jc w:val="center"/>
            </w:pPr>
            <w:r>
              <w:rPr>
                <w:rFonts w:ascii="Arial" w:eastAsia="Arial" w:hAnsi="Arial" w:cs="Arial"/>
                <w:b/>
              </w:rPr>
              <w:t>Podiel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14:paraId="6135DC14" w14:textId="77777777" w:rsidR="00F86AE4" w:rsidRDefault="001912FD">
            <w:pPr>
              <w:jc w:val="center"/>
            </w:pPr>
            <w:r>
              <w:rPr>
                <w:rFonts w:ascii="Arial" w:eastAsia="Arial" w:hAnsi="Arial" w:cs="Arial"/>
                <w:b/>
              </w:rPr>
              <w:t>Výmera [m</w:t>
            </w:r>
            <w:r>
              <w:rPr>
                <w:rFonts w:ascii="Arial" w:eastAsia="Arial" w:hAnsi="Arial" w:cs="Arial"/>
                <w:b/>
                <w:vertAlign w:val="superscript"/>
              </w:rPr>
              <w:t>2</w:t>
            </w:r>
            <w:r>
              <w:rPr>
                <w:rFonts w:ascii="Arial" w:eastAsia="Arial" w:hAnsi="Arial" w:cs="Arial"/>
                <w:b/>
              </w:rPr>
              <w:t>]</w:t>
            </w:r>
          </w:p>
        </w:tc>
      </w:tr>
      <w:tr w:rsidR="00F86AE4" w14:paraId="1B3C5C05" w14:textId="77777777">
        <w:trPr>
          <w:trHeight w:val="283"/>
        </w:trPr>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80B8876" w14:textId="77777777" w:rsidR="00F86AE4" w:rsidRDefault="001912FD">
            <w:r>
              <w:rPr>
                <w:rFonts w:ascii="Arial" w:eastAsia="Arial" w:hAnsi="Arial" w:cs="Arial"/>
                <w:color w:val="000000"/>
              </w:rPr>
              <w:t>1063</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D7ED9EE" w14:textId="77777777" w:rsidR="00F86AE4" w:rsidRDefault="001912FD">
            <w:pPr>
              <w:jc w:val="center"/>
            </w:pPr>
            <w:r>
              <w:rPr>
                <w:rFonts w:ascii="Arial" w:eastAsia="Arial" w:hAnsi="Arial" w:cs="Arial"/>
                <w:color w:val="000000"/>
              </w:rPr>
              <w:t>zastavané plochy a nádvoria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67B48BE" w14:textId="77777777" w:rsidR="00F86AE4" w:rsidRDefault="001912FD">
            <w:pPr>
              <w:jc w:val="right"/>
            </w:pPr>
            <w:r>
              <w:rPr>
                <w:rFonts w:ascii="Arial" w:eastAsia="Arial" w:hAnsi="Arial" w:cs="Arial"/>
                <w:color w:val="000000"/>
              </w:rPr>
              <w:t>784</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2A26D3B" w14:textId="77777777" w:rsidR="00F86AE4" w:rsidRDefault="001912FD">
            <w:pPr>
              <w:jc w:val="right"/>
            </w:pPr>
            <w:r>
              <w:rPr>
                <w:rFonts w:ascii="Arial" w:eastAsia="Arial" w:hAnsi="Arial" w:cs="Arial"/>
                <w:color w:val="000000"/>
              </w:rPr>
              <w:t>784,00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C45197F" w14:textId="77777777" w:rsidR="00F86AE4" w:rsidRDefault="001912FD">
            <w:pPr>
              <w:jc w:val="right"/>
            </w:pPr>
            <w:r>
              <w:rPr>
                <w:rFonts w:ascii="Arial" w:eastAsia="Arial" w:hAnsi="Arial" w:cs="Arial"/>
                <w:color w:val="000000"/>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1EFE54B" w14:textId="77777777" w:rsidR="00F86AE4" w:rsidRDefault="001912FD">
            <w:pPr>
              <w:jc w:val="right"/>
            </w:pPr>
            <w:r>
              <w:rPr>
                <w:rFonts w:ascii="Arial" w:eastAsia="Arial" w:hAnsi="Arial" w:cs="Arial"/>
                <w:color w:val="000000"/>
              </w:rPr>
              <w:t>784,00</w:t>
            </w:r>
          </w:p>
        </w:tc>
      </w:tr>
      <w:tr w:rsidR="00F86AE4" w14:paraId="3A7F4EE9" w14:textId="77777777">
        <w:trPr>
          <w:trHeight w:val="283"/>
        </w:trPr>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5A2E356" w14:textId="77777777" w:rsidR="00F86AE4" w:rsidRDefault="001912FD">
            <w:r>
              <w:rPr>
                <w:rFonts w:ascii="Arial" w:eastAsia="Arial" w:hAnsi="Arial" w:cs="Arial"/>
                <w:color w:val="000000"/>
              </w:rPr>
              <w:t>1064</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4F84AF0" w14:textId="77777777" w:rsidR="00F86AE4" w:rsidRDefault="001912FD">
            <w:pPr>
              <w:jc w:val="center"/>
            </w:pPr>
            <w:r>
              <w:rPr>
                <w:rFonts w:ascii="Arial" w:eastAsia="Arial" w:hAnsi="Arial" w:cs="Arial"/>
                <w:color w:val="000000"/>
              </w:rPr>
              <w:t>zastavané plochy a nádvoria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45F93DB" w14:textId="77777777" w:rsidR="00F86AE4" w:rsidRDefault="001912FD">
            <w:pPr>
              <w:jc w:val="right"/>
            </w:pPr>
            <w:r>
              <w:rPr>
                <w:rFonts w:ascii="Arial" w:eastAsia="Arial" w:hAnsi="Arial" w:cs="Arial"/>
                <w:color w:val="000000"/>
              </w:rPr>
              <w:t>15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1B81B04" w14:textId="77777777" w:rsidR="00F86AE4" w:rsidRDefault="001912FD">
            <w:pPr>
              <w:jc w:val="right"/>
            </w:pPr>
            <w:r>
              <w:rPr>
                <w:rFonts w:ascii="Arial" w:eastAsia="Arial" w:hAnsi="Arial" w:cs="Arial"/>
                <w:color w:val="000000"/>
              </w:rPr>
              <w:t>15,00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EF135DB" w14:textId="77777777" w:rsidR="00F86AE4" w:rsidRDefault="001912FD">
            <w:pPr>
              <w:jc w:val="right"/>
            </w:pPr>
            <w:r>
              <w:rPr>
                <w:rFonts w:ascii="Arial" w:eastAsia="Arial" w:hAnsi="Arial" w:cs="Arial"/>
                <w:color w:val="000000"/>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6ABDE62" w14:textId="77777777" w:rsidR="00F86AE4" w:rsidRDefault="001912FD">
            <w:pPr>
              <w:jc w:val="right"/>
            </w:pPr>
            <w:r>
              <w:rPr>
                <w:rFonts w:ascii="Arial" w:eastAsia="Arial" w:hAnsi="Arial" w:cs="Arial"/>
                <w:color w:val="000000"/>
              </w:rPr>
              <w:t>15,00</w:t>
            </w:r>
          </w:p>
        </w:tc>
      </w:tr>
      <w:tr w:rsidR="00F86AE4" w14:paraId="584F6488" w14:textId="77777777">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1031D7B" w14:textId="77777777" w:rsidR="00F86AE4" w:rsidRDefault="001912FD">
            <w:r>
              <w:rPr>
                <w:rFonts w:ascii="Arial" w:eastAsia="Arial" w:hAnsi="Arial" w:cs="Arial"/>
                <w:b/>
                <w:color w:val="000000"/>
              </w:rPr>
              <w:t xml:space="preserve">Spolu výmera  </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F8ED38C" w14:textId="77777777" w:rsidR="00F86AE4" w:rsidRDefault="00F86AE4">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5566FDD" w14:textId="77777777" w:rsidR="00F86AE4" w:rsidRDefault="00F86AE4">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00E2822" w14:textId="77777777" w:rsidR="00F86AE4" w:rsidRDefault="00F86AE4">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A2678B2" w14:textId="77777777" w:rsidR="00F86AE4" w:rsidRDefault="00F86AE4">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0F0FE10" w14:textId="77777777" w:rsidR="00F86AE4" w:rsidRDefault="001912FD">
            <w:pPr>
              <w:jc w:val="right"/>
            </w:pPr>
            <w:r>
              <w:rPr>
                <w:rFonts w:ascii="Arial" w:eastAsia="Arial" w:hAnsi="Arial" w:cs="Arial"/>
                <w:b/>
                <w:color w:val="000000"/>
              </w:rPr>
              <w:t>799,00</w:t>
            </w:r>
          </w:p>
        </w:tc>
      </w:tr>
    </w:tbl>
    <w:p w14:paraId="78D0A280" w14:textId="77777777" w:rsidR="00F86AE4" w:rsidRDefault="00F86AE4"/>
    <w:p w14:paraId="76F6F452" w14:textId="77777777" w:rsidR="00F86AE4" w:rsidRDefault="001912FD">
      <w:pPr>
        <w:tabs>
          <w:tab w:val="left" w:pos="4535"/>
        </w:tabs>
        <w:jc w:val="both"/>
      </w:pPr>
      <w:r>
        <w:rPr>
          <w:rFonts w:ascii="Arial" w:eastAsia="Arial" w:hAnsi="Arial" w:cs="Arial"/>
          <w:b/>
          <w:color w:val="000000"/>
        </w:rPr>
        <w:t xml:space="preserve">Obec:   </w:t>
      </w:r>
      <w:r>
        <w:rPr>
          <w:rStyle w:val="Zvraznenie"/>
          <w:i w:val="0"/>
          <w:color w:val="000000"/>
        </w:rPr>
        <w:t xml:space="preserve"> </w:t>
      </w:r>
      <w:r>
        <w:rPr>
          <w:rStyle w:val="Zvraznenie"/>
          <w:i w:val="0"/>
          <w:color w:val="000000"/>
        </w:rPr>
        <w:tab/>
        <w:t>Zlaté Klasy</w:t>
      </w:r>
      <w:r>
        <w:cr/>
      </w:r>
      <w:r>
        <w:rPr>
          <w:rFonts w:ascii="Arial" w:eastAsia="Arial" w:hAnsi="Arial" w:cs="Arial"/>
          <w:b/>
          <w:color w:val="000000"/>
        </w:rPr>
        <w:t xml:space="preserve">Východisková hodnota: </w:t>
      </w:r>
      <w:r>
        <w:rPr>
          <w:rStyle w:val="Zvraznenie"/>
          <w:i w:val="0"/>
          <w:color w:val="000000"/>
        </w:rPr>
        <w:tab/>
        <w:t>VH</w:t>
      </w:r>
      <w:r>
        <w:rPr>
          <w:rStyle w:val="Zvraznenie"/>
          <w:i w:val="0"/>
          <w:color w:val="000000"/>
          <w:vertAlign w:val="subscript"/>
        </w:rPr>
        <w:t>MJ</w:t>
      </w:r>
      <w:r>
        <w:rPr>
          <w:rStyle w:val="Zvraznenie"/>
          <w:i w:val="0"/>
          <w:color w:val="000000"/>
        </w:rPr>
        <w:t xml:space="preserve"> = 3,32 €/m</w:t>
      </w:r>
      <w:r>
        <w:rPr>
          <w:rStyle w:val="Zvraznenie"/>
          <w:i w:val="0"/>
          <w:color w:val="000000"/>
          <w:vertAlign w:val="superscript"/>
        </w:rPr>
        <w:t>2</w:t>
      </w:r>
    </w:p>
    <w:p w14:paraId="7B07D650" w14:textId="77777777" w:rsidR="00F86AE4" w:rsidRDefault="00F86A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163"/>
        <w:gridCol w:w="1134"/>
      </w:tblGrid>
      <w:tr w:rsidR="00F86AE4" w14:paraId="145A8E6E" w14:textId="7777777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14:paraId="76B5A3E2" w14:textId="77777777" w:rsidR="00F86AE4" w:rsidRDefault="001912FD">
            <w:pPr>
              <w:jc w:val="center"/>
            </w:pPr>
            <w:r>
              <w:rPr>
                <w:rFonts w:ascii="Arial" w:eastAsia="Arial" w:hAnsi="Arial" w:cs="Arial"/>
                <w:b/>
              </w:rPr>
              <w:t>Označenie a názov koeficientu</w:t>
            </w:r>
          </w:p>
        </w:tc>
        <w:tc>
          <w:tcPr>
            <w:tcW w:w="6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14:paraId="315D19CD" w14:textId="77777777" w:rsidR="00F86AE4" w:rsidRDefault="001912FD">
            <w:pPr>
              <w:jc w:val="center"/>
            </w:pPr>
            <w:r>
              <w:rPr>
                <w:rFonts w:ascii="Arial" w:eastAsia="Arial" w:hAnsi="Arial" w:cs="Arial"/>
                <w:b/>
              </w:rPr>
              <w:t>Hodnotenie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14:paraId="5BB39B52" w14:textId="77777777" w:rsidR="00F86AE4" w:rsidRDefault="001912FD">
            <w:pPr>
              <w:jc w:val="center"/>
            </w:pPr>
            <w:r>
              <w:rPr>
                <w:rFonts w:ascii="Arial" w:eastAsia="Arial" w:hAnsi="Arial" w:cs="Arial"/>
                <w:b/>
              </w:rPr>
              <w:t>Hodnota koeficientu</w:t>
            </w:r>
          </w:p>
        </w:tc>
      </w:tr>
      <w:tr w:rsidR="00F86AE4" w14:paraId="7A02C909"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116CC2D" w14:textId="77777777" w:rsidR="00F86AE4" w:rsidRDefault="001912FD">
            <w:pPr>
              <w:jc w:val="center"/>
            </w:pPr>
            <w:r>
              <w:rPr>
                <w:rFonts w:ascii="Arial" w:eastAsia="Arial" w:hAnsi="Arial" w:cs="Arial"/>
                <w:color w:val="000000"/>
              </w:rPr>
              <w:t>k</w:t>
            </w:r>
            <w:r>
              <w:rPr>
                <w:rFonts w:ascii="Arial" w:eastAsia="Arial" w:hAnsi="Arial" w:cs="Arial"/>
                <w:color w:val="000000"/>
                <w:vertAlign w:val="subscript"/>
              </w:rPr>
              <w:t>S</w:t>
            </w:r>
            <w:r>
              <w:br/>
            </w:r>
            <w:r>
              <w:rPr>
                <w:rFonts w:ascii="Arial" w:eastAsia="Arial" w:hAnsi="Arial" w:cs="Arial"/>
                <w:color w:val="000000"/>
              </w:rPr>
              <w:t>koeficient všeobecnej situácie</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2A3DFB9" w14:textId="77777777" w:rsidR="00F86AE4" w:rsidRDefault="001912FD">
            <w:r>
              <w:rPr>
                <w:rFonts w:ascii="Arial" w:eastAsia="Arial" w:hAnsi="Arial" w:cs="Arial"/>
                <w:color w:val="000000"/>
              </w:rPr>
              <w:t>2. stavebné územie obcí do 5 000 obyvateľov, priemyslové a poľnohospodárske oblasti obcí a miest do 10 000 obyvateľov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3CA7BF9" w14:textId="77777777" w:rsidR="00F86AE4" w:rsidRDefault="001912FD">
            <w:pPr>
              <w:jc w:val="center"/>
            </w:pPr>
            <w:r>
              <w:rPr>
                <w:rFonts w:ascii="Arial" w:eastAsia="Arial" w:hAnsi="Arial" w:cs="Arial"/>
                <w:color w:val="000000"/>
              </w:rPr>
              <w:t>0,90</w:t>
            </w:r>
          </w:p>
        </w:tc>
      </w:tr>
      <w:tr w:rsidR="00F86AE4" w14:paraId="21852491"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7E74658" w14:textId="77777777" w:rsidR="00F86AE4" w:rsidRDefault="001912FD">
            <w:pPr>
              <w:jc w:val="center"/>
            </w:pPr>
            <w:r>
              <w:rPr>
                <w:rFonts w:ascii="Arial" w:eastAsia="Arial" w:hAnsi="Arial" w:cs="Arial"/>
                <w:color w:val="000000"/>
              </w:rPr>
              <w:t>k</w:t>
            </w:r>
            <w:r>
              <w:rPr>
                <w:rFonts w:ascii="Arial" w:eastAsia="Arial" w:hAnsi="Arial" w:cs="Arial"/>
                <w:color w:val="000000"/>
                <w:vertAlign w:val="subscript"/>
              </w:rPr>
              <w:t>V</w:t>
            </w:r>
            <w:r>
              <w:br/>
            </w:r>
            <w:r>
              <w:rPr>
                <w:rFonts w:ascii="Arial" w:eastAsia="Arial" w:hAnsi="Arial" w:cs="Arial"/>
                <w:color w:val="000000"/>
              </w:rPr>
              <w:t>koeficient intenzity využitia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E828358" w14:textId="77777777" w:rsidR="00F86AE4" w:rsidRDefault="001912FD">
            <w:r>
              <w:rPr>
                <w:rFonts w:ascii="Arial" w:eastAsia="Arial" w:hAnsi="Arial" w:cs="Arial"/>
                <w:color w:val="000000"/>
              </w:rPr>
              <w:t>5. - rodinné domy, bytové domy a ostatné stavby na bývanie so štandardným vybavením,</w:t>
            </w:r>
            <w:r>
              <w:br/>
            </w:r>
            <w:r>
              <w:rPr>
                <w:rFonts w:ascii="Arial" w:eastAsia="Arial" w:hAnsi="Arial" w:cs="Arial"/>
                <w:color w:val="000000"/>
              </w:rPr>
              <w:t>- rekreačné stavby na individuálnu rekreáciu,</w:t>
            </w:r>
            <w:r>
              <w:br/>
            </w:r>
            <w:r>
              <w:rPr>
                <w:rFonts w:ascii="Arial" w:eastAsia="Arial" w:hAnsi="Arial" w:cs="Arial"/>
                <w:color w:val="000000"/>
              </w:rPr>
              <w:t>- nebytové stavby pre priemysel, dopravu, školstvo, zdravotníctvo, šport so štandardným vybavením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FF5BDF4" w14:textId="77777777" w:rsidR="00F86AE4" w:rsidRDefault="001912FD">
            <w:pPr>
              <w:jc w:val="center"/>
            </w:pPr>
            <w:r>
              <w:rPr>
                <w:rFonts w:ascii="Arial" w:eastAsia="Arial" w:hAnsi="Arial" w:cs="Arial"/>
                <w:color w:val="000000"/>
              </w:rPr>
              <w:t>1,05</w:t>
            </w:r>
          </w:p>
        </w:tc>
      </w:tr>
      <w:tr w:rsidR="00F86AE4" w14:paraId="24EF8340"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BD889DF" w14:textId="77777777" w:rsidR="00F86AE4" w:rsidRDefault="001912FD">
            <w:pPr>
              <w:jc w:val="center"/>
            </w:pPr>
            <w:r>
              <w:rPr>
                <w:rFonts w:ascii="Arial" w:eastAsia="Arial" w:hAnsi="Arial" w:cs="Arial"/>
                <w:color w:val="000000"/>
              </w:rPr>
              <w:t>k</w:t>
            </w:r>
            <w:r>
              <w:rPr>
                <w:rFonts w:ascii="Arial" w:eastAsia="Arial" w:hAnsi="Arial" w:cs="Arial"/>
                <w:color w:val="000000"/>
                <w:vertAlign w:val="subscript"/>
              </w:rPr>
              <w:t>D</w:t>
            </w:r>
            <w:r>
              <w:br/>
            </w:r>
            <w:r>
              <w:rPr>
                <w:rFonts w:ascii="Arial" w:eastAsia="Arial" w:hAnsi="Arial" w:cs="Arial"/>
                <w:color w:val="000000"/>
              </w:rPr>
              <w:t>koeficient dopravných vzťahov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D2DF686" w14:textId="77777777" w:rsidR="00F86AE4" w:rsidRDefault="001912FD">
            <w:r>
              <w:rPr>
                <w:rFonts w:ascii="Arial" w:eastAsia="Arial" w:hAnsi="Arial" w:cs="Arial"/>
                <w:color w:val="000000"/>
              </w:rPr>
              <w:t>3. pozemky v samostatných obciach, odkiaľ sa možno dostať prostriedkom hromadnej dopravy alebo osobným motorovým vozidlom do centra mesta do 15 min. pri bežnej premávke, pozemky v mestách bez možnosti využitia mestskej hromadnej dopravy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757233C" w14:textId="77777777" w:rsidR="00F86AE4" w:rsidRDefault="001912FD">
            <w:pPr>
              <w:jc w:val="center"/>
            </w:pPr>
            <w:r>
              <w:rPr>
                <w:rFonts w:ascii="Arial" w:eastAsia="Arial" w:hAnsi="Arial" w:cs="Arial"/>
                <w:color w:val="000000"/>
              </w:rPr>
              <w:t>0,90</w:t>
            </w:r>
          </w:p>
        </w:tc>
      </w:tr>
      <w:tr w:rsidR="00F86AE4" w14:paraId="28AB76B0"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38AE88C" w14:textId="77777777" w:rsidR="00F86AE4" w:rsidRDefault="001912FD">
            <w:pPr>
              <w:jc w:val="center"/>
            </w:pPr>
            <w:r>
              <w:rPr>
                <w:rFonts w:ascii="Arial" w:eastAsia="Arial" w:hAnsi="Arial" w:cs="Arial"/>
                <w:color w:val="000000"/>
              </w:rPr>
              <w:t>k</w:t>
            </w:r>
            <w:r>
              <w:rPr>
                <w:rFonts w:ascii="Arial" w:eastAsia="Arial" w:hAnsi="Arial" w:cs="Arial"/>
                <w:color w:val="000000"/>
                <w:vertAlign w:val="subscript"/>
              </w:rPr>
              <w:t>F</w:t>
            </w:r>
            <w:r>
              <w:br/>
            </w:r>
            <w:r>
              <w:rPr>
                <w:rFonts w:ascii="Arial" w:eastAsia="Arial" w:hAnsi="Arial" w:cs="Arial"/>
                <w:color w:val="000000"/>
              </w:rPr>
              <w:t>koeficient funkčného využitia územia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3080279" w14:textId="77777777" w:rsidR="00F86AE4" w:rsidRDefault="001912FD">
            <w:r>
              <w:rPr>
                <w:rFonts w:ascii="Arial" w:eastAsia="Arial" w:hAnsi="Arial" w:cs="Arial"/>
                <w:color w:val="000000"/>
              </w:rPr>
              <w:t>3. plochy obytných a rekreačných území (obytná alebo rekreačná poloha)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553BDF6" w14:textId="77777777" w:rsidR="00F86AE4" w:rsidRDefault="001912FD">
            <w:pPr>
              <w:jc w:val="center"/>
            </w:pPr>
            <w:r>
              <w:rPr>
                <w:rFonts w:ascii="Arial" w:eastAsia="Arial" w:hAnsi="Arial" w:cs="Arial"/>
                <w:color w:val="000000"/>
              </w:rPr>
              <w:t>1,30</w:t>
            </w:r>
          </w:p>
        </w:tc>
      </w:tr>
      <w:tr w:rsidR="00F86AE4" w14:paraId="28DBDFDF"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4F4FC34" w14:textId="77777777" w:rsidR="00F86AE4" w:rsidRDefault="001912FD">
            <w:pPr>
              <w:jc w:val="center"/>
            </w:pPr>
            <w:r>
              <w:rPr>
                <w:rFonts w:ascii="Arial" w:eastAsia="Arial" w:hAnsi="Arial" w:cs="Arial"/>
                <w:color w:val="000000"/>
              </w:rPr>
              <w:t>k</w:t>
            </w:r>
            <w:r>
              <w:rPr>
                <w:rFonts w:ascii="Arial" w:eastAsia="Arial" w:hAnsi="Arial" w:cs="Arial"/>
                <w:color w:val="000000"/>
                <w:vertAlign w:val="subscript"/>
              </w:rPr>
              <w:t>I</w:t>
            </w:r>
            <w:r>
              <w:br/>
            </w:r>
            <w:r>
              <w:rPr>
                <w:rFonts w:ascii="Arial" w:eastAsia="Arial" w:hAnsi="Arial" w:cs="Arial"/>
                <w:color w:val="000000"/>
              </w:rPr>
              <w:t>koeficient technickej infraštruktúry pozemku</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57C2E8E" w14:textId="77777777" w:rsidR="00F86AE4" w:rsidRDefault="001912FD">
            <w:r>
              <w:rPr>
                <w:rFonts w:ascii="Arial" w:eastAsia="Arial" w:hAnsi="Arial" w:cs="Arial"/>
                <w:color w:val="000000"/>
              </w:rPr>
              <w:t>4. veľmi dobrá vybavenosť (možnosť napojenia na viac ako tri druhy verejných sietí)</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812EB5C" w14:textId="77777777" w:rsidR="00F86AE4" w:rsidRDefault="001912FD">
            <w:pPr>
              <w:jc w:val="center"/>
            </w:pPr>
            <w:r>
              <w:rPr>
                <w:rFonts w:ascii="Arial" w:eastAsia="Arial" w:hAnsi="Arial" w:cs="Arial"/>
                <w:color w:val="000000"/>
              </w:rPr>
              <w:t>1,50</w:t>
            </w:r>
          </w:p>
        </w:tc>
      </w:tr>
      <w:tr w:rsidR="00F86AE4" w14:paraId="5058F607"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6283160" w14:textId="77777777" w:rsidR="00F86AE4" w:rsidRDefault="001912FD">
            <w:pPr>
              <w:jc w:val="center"/>
            </w:pPr>
            <w:r>
              <w:rPr>
                <w:rFonts w:ascii="Arial" w:eastAsia="Arial" w:hAnsi="Arial" w:cs="Arial"/>
                <w:color w:val="000000"/>
              </w:rPr>
              <w:t>k</w:t>
            </w:r>
            <w:r>
              <w:rPr>
                <w:rFonts w:ascii="Arial" w:eastAsia="Arial" w:hAnsi="Arial" w:cs="Arial"/>
                <w:color w:val="000000"/>
                <w:vertAlign w:val="subscript"/>
              </w:rPr>
              <w:t>Z</w:t>
            </w:r>
            <w:r>
              <w:br/>
            </w:r>
            <w:r>
              <w:rPr>
                <w:rFonts w:ascii="Arial" w:eastAsia="Arial" w:hAnsi="Arial" w:cs="Arial"/>
                <w:color w:val="000000"/>
              </w:rPr>
              <w:t>koeficient povyšujúcich faktorov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EFAEEAB" w14:textId="77777777" w:rsidR="00F86AE4" w:rsidRDefault="001912FD">
            <w:r>
              <w:rPr>
                <w:rFonts w:ascii="Arial" w:eastAsia="Arial" w:hAnsi="Arial" w:cs="Arial"/>
                <w:color w:val="000000"/>
              </w:rPr>
              <w:t>3. pozemky s výrazne zvýšeným záujmom o kúpu, ak to nebolo zohľadnené v zvýšenej východiskovej hodnote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BA2D1D7" w14:textId="77777777" w:rsidR="00F86AE4" w:rsidRDefault="001912FD">
            <w:pPr>
              <w:jc w:val="center"/>
            </w:pPr>
            <w:r>
              <w:rPr>
                <w:rFonts w:ascii="Arial" w:eastAsia="Arial" w:hAnsi="Arial" w:cs="Arial"/>
                <w:color w:val="000000"/>
              </w:rPr>
              <w:t>3,00</w:t>
            </w:r>
          </w:p>
        </w:tc>
      </w:tr>
      <w:tr w:rsidR="00F86AE4" w14:paraId="7A117319" w14:textId="7777777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7FE34AF9" w14:textId="77777777" w:rsidR="00F86AE4" w:rsidRDefault="001912FD">
            <w:pPr>
              <w:jc w:val="center"/>
            </w:pPr>
            <w:r>
              <w:rPr>
                <w:rFonts w:ascii="Arial" w:eastAsia="Arial" w:hAnsi="Arial" w:cs="Arial"/>
                <w:color w:val="000000"/>
              </w:rPr>
              <w:lastRenderedPageBreak/>
              <w:t>k</w:t>
            </w:r>
            <w:r>
              <w:rPr>
                <w:rFonts w:ascii="Arial" w:eastAsia="Arial" w:hAnsi="Arial" w:cs="Arial"/>
                <w:color w:val="000000"/>
                <w:vertAlign w:val="subscript"/>
              </w:rPr>
              <w:t>R</w:t>
            </w:r>
            <w:r>
              <w:br/>
            </w:r>
            <w:r>
              <w:rPr>
                <w:rFonts w:ascii="Arial" w:eastAsia="Arial" w:hAnsi="Arial" w:cs="Arial"/>
                <w:color w:val="000000"/>
              </w:rPr>
              <w:t>koeficient redukujúcich faktorov</w:t>
            </w:r>
          </w:p>
        </w:tc>
        <w:tc>
          <w:tcPr>
            <w:tcW w:w="616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4DC029E4" w14:textId="77777777" w:rsidR="00F86AE4" w:rsidRDefault="001912FD">
            <w:r>
              <w:rPr>
                <w:rFonts w:ascii="Arial" w:eastAsia="Arial" w:hAnsi="Arial" w:cs="Arial"/>
                <w:color w:val="000000"/>
              </w:rPr>
              <w:t>0. nevyskytuje sa</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6013FE59" w14:textId="77777777" w:rsidR="00F86AE4" w:rsidRDefault="001912FD">
            <w:pPr>
              <w:jc w:val="center"/>
            </w:pPr>
            <w:r>
              <w:rPr>
                <w:rFonts w:ascii="Arial" w:eastAsia="Arial" w:hAnsi="Arial" w:cs="Arial"/>
                <w:color w:val="000000"/>
              </w:rPr>
              <w:t>1,00</w:t>
            </w:r>
          </w:p>
        </w:tc>
      </w:tr>
    </w:tbl>
    <w:p w14:paraId="6F55DBFA" w14:textId="77777777" w:rsidR="00F86AE4" w:rsidRDefault="00F86AE4"/>
    <w:p w14:paraId="4BE4F204" w14:textId="77777777" w:rsidR="00F86AE4" w:rsidRDefault="001912FD">
      <w:r>
        <w:rPr>
          <w:rFonts w:ascii="Arial" w:eastAsia="Arial" w:hAnsi="Arial" w:cs="Arial"/>
          <w:b/>
          <w:color w:val="000000"/>
          <w:sz w:val="22"/>
        </w:rPr>
        <w:t>VŠEOBECNÁ HODNOTA POZEMKU</w:t>
      </w:r>
    </w:p>
    <w:p w14:paraId="29256862" w14:textId="77777777" w:rsidR="00F86AE4" w:rsidRDefault="00F86A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F86AE4" w14:paraId="6C3B288A" w14:textId="77777777">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B2244C8" w14:textId="77777777" w:rsidR="00F86AE4" w:rsidRDefault="001912FD">
            <w:pPr>
              <w:jc w:val="center"/>
            </w:pPr>
            <w:r>
              <w:rPr>
                <w:rFonts w:ascii="Arial" w:eastAsia="Arial" w:hAnsi="Arial" w:cs="Arial"/>
                <w:b/>
                <w:color w:val="000000"/>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CB56395" w14:textId="77777777" w:rsidR="00F86AE4" w:rsidRDefault="001912FD">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5BA0414" w14:textId="77777777" w:rsidR="00F86AE4" w:rsidRDefault="001912FD">
            <w:pPr>
              <w:jc w:val="center"/>
            </w:pPr>
            <w:r>
              <w:rPr>
                <w:rFonts w:ascii="Arial" w:eastAsia="Arial" w:hAnsi="Arial" w:cs="Arial"/>
                <w:b/>
                <w:color w:val="000000"/>
              </w:rPr>
              <w:t>Hodnota</w:t>
            </w:r>
          </w:p>
        </w:tc>
      </w:tr>
      <w:tr w:rsidR="00F86AE4" w14:paraId="4B96669A" w14:textId="77777777">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48F1598" w14:textId="77777777" w:rsidR="00F86AE4" w:rsidRDefault="001912FD">
            <w:r>
              <w:rPr>
                <w:rFonts w:ascii="Arial" w:eastAsia="Arial" w:hAnsi="Arial" w:cs="Arial"/>
                <w:color w:val="000000"/>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03C2B94" w14:textId="77777777" w:rsidR="00F86AE4" w:rsidRDefault="001912FD">
            <w:r>
              <w:rPr>
                <w:rFonts w:ascii="Arial" w:eastAsia="Arial" w:hAnsi="Arial" w:cs="Arial"/>
                <w:color w:val="000000"/>
              </w:rPr>
              <w:t>k</w:t>
            </w:r>
            <w:r>
              <w:rPr>
                <w:rFonts w:ascii="Arial" w:eastAsia="Arial" w:hAnsi="Arial" w:cs="Arial"/>
                <w:color w:val="000000"/>
                <w:vertAlign w:val="subscript"/>
              </w:rPr>
              <w:t>PD</w:t>
            </w:r>
            <w:r>
              <w:rPr>
                <w:rFonts w:ascii="Arial" w:eastAsia="Arial" w:hAnsi="Arial" w:cs="Arial"/>
                <w:color w:val="000000"/>
              </w:rPr>
              <w:t xml:space="preserve"> = 0,90 * 1,05 * 0,90 * 1,30 * 1,50 * 3,00 * 1,00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F60B1EB" w14:textId="77777777" w:rsidR="00F86AE4" w:rsidRDefault="001912FD">
            <w:pPr>
              <w:jc w:val="right"/>
            </w:pPr>
            <w:r>
              <w:rPr>
                <w:rFonts w:ascii="Arial" w:eastAsia="Arial" w:hAnsi="Arial" w:cs="Arial"/>
                <w:color w:val="000000"/>
              </w:rPr>
              <w:t>4,9754</w:t>
            </w:r>
          </w:p>
        </w:tc>
      </w:tr>
      <w:tr w:rsidR="00F86AE4" w14:paraId="2E1D2C1D" w14:textId="77777777">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3EB00CD" w14:textId="77777777" w:rsidR="00F86AE4" w:rsidRDefault="001912FD">
            <w:r>
              <w:rPr>
                <w:rFonts w:ascii="Arial" w:eastAsia="Arial" w:hAnsi="Arial" w:cs="Arial"/>
                <w:color w:val="000000"/>
              </w:rPr>
              <w:t>Jednotková hodnota pozemku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98AB707" w14:textId="77777777" w:rsidR="00F86AE4" w:rsidRDefault="001912FD">
            <w:r>
              <w:rPr>
                <w:rFonts w:ascii="Arial" w:eastAsia="Arial" w:hAnsi="Arial" w:cs="Arial"/>
                <w:color w:val="000000"/>
              </w:rPr>
              <w:t>VŠH</w:t>
            </w:r>
            <w:r>
              <w:rPr>
                <w:rFonts w:ascii="Arial" w:eastAsia="Arial" w:hAnsi="Arial" w:cs="Arial"/>
                <w:color w:val="000000"/>
                <w:vertAlign w:val="subscript"/>
              </w:rPr>
              <w:t>MJ</w:t>
            </w:r>
            <w:r>
              <w:rPr>
                <w:rFonts w:ascii="Arial" w:eastAsia="Arial" w:hAnsi="Arial" w:cs="Arial"/>
                <w:color w:val="000000"/>
              </w:rPr>
              <w:t xml:space="preserve"> = VH</w:t>
            </w:r>
            <w:r>
              <w:rPr>
                <w:rFonts w:ascii="Arial" w:eastAsia="Arial" w:hAnsi="Arial" w:cs="Arial"/>
                <w:color w:val="000000"/>
                <w:vertAlign w:val="subscript"/>
              </w:rPr>
              <w:t>MJ</w:t>
            </w:r>
            <w:r>
              <w:rPr>
                <w:rFonts w:ascii="Arial" w:eastAsia="Arial" w:hAnsi="Arial" w:cs="Arial"/>
                <w:color w:val="000000"/>
              </w:rPr>
              <w:t xml:space="preserve"> * k</w:t>
            </w:r>
            <w:r>
              <w:rPr>
                <w:rFonts w:ascii="Arial" w:eastAsia="Arial" w:hAnsi="Arial" w:cs="Arial"/>
                <w:color w:val="000000"/>
                <w:vertAlign w:val="subscript"/>
              </w:rPr>
              <w:t>PD</w:t>
            </w:r>
            <w:r>
              <w:rPr>
                <w:rFonts w:ascii="Arial" w:eastAsia="Arial" w:hAnsi="Arial" w:cs="Arial"/>
                <w:color w:val="000000"/>
              </w:rPr>
              <w:t xml:space="preserve"> = 3,32 €/m</w:t>
            </w:r>
            <w:r>
              <w:rPr>
                <w:rFonts w:ascii="Arial" w:eastAsia="Arial" w:hAnsi="Arial" w:cs="Arial"/>
                <w:color w:val="000000"/>
                <w:vertAlign w:val="superscript"/>
              </w:rPr>
              <w:t>2</w:t>
            </w:r>
            <w:r>
              <w:rPr>
                <w:rFonts w:ascii="Arial" w:eastAsia="Arial" w:hAnsi="Arial" w:cs="Arial"/>
                <w:color w:val="000000"/>
              </w:rPr>
              <w:t xml:space="preserve"> * 4,9754</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99C595D" w14:textId="77777777" w:rsidR="00F86AE4" w:rsidRDefault="001912FD">
            <w:pPr>
              <w:jc w:val="right"/>
            </w:pPr>
            <w:r>
              <w:rPr>
                <w:rFonts w:ascii="Arial" w:eastAsia="Arial" w:hAnsi="Arial" w:cs="Arial"/>
                <w:color w:val="000000"/>
              </w:rPr>
              <w:t>16,52 €/m</w:t>
            </w:r>
            <w:r>
              <w:rPr>
                <w:rFonts w:ascii="Arial" w:eastAsia="Arial" w:hAnsi="Arial" w:cs="Arial"/>
                <w:color w:val="000000"/>
                <w:vertAlign w:val="superscript"/>
              </w:rPr>
              <w:t>2</w:t>
            </w:r>
          </w:p>
        </w:tc>
      </w:tr>
      <w:tr w:rsidR="00F86AE4" w14:paraId="4A841DBE" w14:textId="77777777">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30321A85" w14:textId="77777777" w:rsidR="00F86AE4" w:rsidRDefault="001912FD">
            <w:r>
              <w:rPr>
                <w:rFonts w:ascii="Arial" w:eastAsia="Arial" w:hAnsi="Arial" w:cs="Arial"/>
                <w:color w:val="000000"/>
              </w:rPr>
              <w:t>Všeobecná hodnota pozemku</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0D302CD2" w14:textId="77777777" w:rsidR="00F86AE4" w:rsidRDefault="001912FD">
            <w:r>
              <w:rPr>
                <w:rFonts w:ascii="Arial" w:eastAsia="Arial" w:hAnsi="Arial" w:cs="Arial"/>
                <w:color w:val="000000"/>
              </w:rPr>
              <w:t>VŠH</w:t>
            </w:r>
            <w:r>
              <w:rPr>
                <w:rFonts w:ascii="Arial" w:eastAsia="Arial" w:hAnsi="Arial" w:cs="Arial"/>
                <w:color w:val="000000"/>
                <w:vertAlign w:val="subscript"/>
              </w:rPr>
              <w:t>POZ</w:t>
            </w:r>
            <w:r>
              <w:rPr>
                <w:rFonts w:ascii="Arial" w:eastAsia="Arial" w:hAnsi="Arial" w:cs="Arial"/>
                <w:color w:val="000000"/>
              </w:rPr>
              <w:t xml:space="preserve"> = M * VŠH</w:t>
            </w:r>
            <w:r>
              <w:rPr>
                <w:rFonts w:ascii="Arial" w:eastAsia="Arial" w:hAnsi="Arial" w:cs="Arial"/>
                <w:color w:val="000000"/>
                <w:vertAlign w:val="subscript"/>
              </w:rPr>
              <w:t>MJ</w:t>
            </w:r>
            <w:r>
              <w:rPr>
                <w:rFonts w:ascii="Arial" w:eastAsia="Arial" w:hAnsi="Arial" w:cs="Arial"/>
                <w:color w:val="000000"/>
              </w:rPr>
              <w:t xml:space="preserve"> = 799,00 m</w:t>
            </w:r>
            <w:r>
              <w:rPr>
                <w:rFonts w:ascii="Arial" w:eastAsia="Arial" w:hAnsi="Arial" w:cs="Arial"/>
                <w:color w:val="000000"/>
                <w:vertAlign w:val="superscript"/>
              </w:rPr>
              <w:t>2</w:t>
            </w:r>
            <w:r>
              <w:rPr>
                <w:rFonts w:ascii="Arial" w:eastAsia="Arial" w:hAnsi="Arial" w:cs="Arial"/>
                <w:color w:val="000000"/>
              </w:rPr>
              <w:t xml:space="preserve"> * 16,52 €/m</w:t>
            </w:r>
            <w:r>
              <w:rPr>
                <w:rFonts w:ascii="Arial" w:eastAsia="Arial" w:hAnsi="Arial" w:cs="Arial"/>
                <w:color w:val="000000"/>
                <w:vertAlign w:val="superscript"/>
              </w:rPr>
              <w:t>2</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14:paraId="0C34393A" w14:textId="77777777" w:rsidR="00F86AE4" w:rsidRDefault="001912FD">
            <w:pPr>
              <w:jc w:val="right"/>
            </w:pPr>
            <w:r>
              <w:rPr>
                <w:rFonts w:ascii="Arial" w:eastAsia="Arial" w:hAnsi="Arial" w:cs="Arial"/>
                <w:b/>
              </w:rPr>
              <w:t>13 199,48 €</w:t>
            </w:r>
          </w:p>
        </w:tc>
      </w:tr>
    </w:tbl>
    <w:p w14:paraId="4975DA4A" w14:textId="77777777" w:rsidR="00F86AE4" w:rsidRDefault="00F86AE4"/>
    <w:p w14:paraId="494421AC" w14:textId="77777777" w:rsidR="00F86AE4" w:rsidRDefault="001912FD">
      <w:r>
        <w:rPr>
          <w:rFonts w:ascii="Arial" w:eastAsia="Arial" w:hAnsi="Arial" w:cs="Arial"/>
          <w:b/>
          <w:color w:val="000000"/>
          <w:sz w:val="22"/>
        </w:rPr>
        <w:t>VYHODNOTENIE PO PARCELÁCH</w:t>
      </w:r>
    </w:p>
    <w:p w14:paraId="55CCA6B0" w14:textId="77777777" w:rsidR="00F86AE4" w:rsidRDefault="00F86A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F86AE4" w14:paraId="58164D95" w14:textId="77777777">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7239AA9" w14:textId="77777777" w:rsidR="00F86AE4" w:rsidRDefault="001912FD">
            <w:pPr>
              <w:jc w:val="center"/>
            </w:pPr>
            <w:r>
              <w:rPr>
                <w:rFonts w:ascii="Arial" w:eastAsia="Arial" w:hAnsi="Arial" w:cs="Arial"/>
                <w:b/>
                <w:color w:val="000000"/>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BF10E61" w14:textId="77777777" w:rsidR="00F86AE4" w:rsidRDefault="001912FD">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9C14F92" w14:textId="77777777" w:rsidR="00F86AE4" w:rsidRDefault="001912FD">
            <w:pPr>
              <w:jc w:val="center"/>
            </w:pPr>
            <w:r>
              <w:rPr>
                <w:rFonts w:ascii="Arial" w:eastAsia="Arial" w:hAnsi="Arial" w:cs="Arial"/>
                <w:b/>
                <w:color w:val="000000"/>
              </w:rPr>
              <w:t>Všeobecná hodnota pozemku v celosti [€]</w:t>
            </w:r>
          </w:p>
        </w:tc>
      </w:tr>
      <w:tr w:rsidR="00F86AE4" w14:paraId="2CAEF25B" w14:textId="77777777">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AAB3A26" w14:textId="77777777" w:rsidR="00F86AE4" w:rsidRDefault="001912FD">
            <w:r>
              <w:rPr>
                <w:rFonts w:ascii="Arial" w:eastAsia="Arial" w:hAnsi="Arial" w:cs="Arial"/>
                <w:color w:val="000000"/>
              </w:rPr>
              <w:t>parcela č. 1063</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5E2A8A8" w14:textId="77777777" w:rsidR="00F86AE4" w:rsidRDefault="001912FD">
            <w:r>
              <w:rPr>
                <w:rFonts w:ascii="Arial" w:eastAsia="Arial" w:hAnsi="Arial" w:cs="Arial"/>
                <w:color w:val="000000"/>
              </w:rPr>
              <w:t>784,00 m</w:t>
            </w:r>
            <w:r>
              <w:rPr>
                <w:rFonts w:ascii="Arial" w:eastAsia="Arial" w:hAnsi="Arial" w:cs="Arial"/>
                <w:color w:val="000000"/>
                <w:vertAlign w:val="superscript"/>
              </w:rPr>
              <w:t>2</w:t>
            </w:r>
            <w:r>
              <w:rPr>
                <w:rFonts w:ascii="Arial" w:eastAsia="Arial" w:hAnsi="Arial" w:cs="Arial"/>
                <w:color w:val="000000"/>
              </w:rPr>
              <w:t xml:space="preserve"> * 16,52 €/m</w:t>
            </w:r>
            <w:r>
              <w:rPr>
                <w:rFonts w:ascii="Arial" w:eastAsia="Arial" w:hAnsi="Arial" w:cs="Arial"/>
                <w:color w:val="000000"/>
                <w:vertAlign w:val="superscript"/>
              </w:rPr>
              <w:t>2</w:t>
            </w:r>
            <w:r>
              <w:rPr>
                <w:rFonts w:ascii="Arial" w:eastAsia="Arial" w:hAnsi="Arial" w:cs="Arial"/>
                <w:color w:val="000000"/>
              </w:rPr>
              <w:t xml:space="preserve"> * 1 / 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36D219B" w14:textId="77777777" w:rsidR="00F86AE4" w:rsidRDefault="001912FD">
            <w:pPr>
              <w:jc w:val="right"/>
            </w:pPr>
            <w:r>
              <w:rPr>
                <w:rFonts w:ascii="Arial" w:eastAsia="Arial" w:hAnsi="Arial" w:cs="Arial"/>
                <w:color w:val="000000"/>
              </w:rPr>
              <w:t>12 951,68</w:t>
            </w:r>
          </w:p>
        </w:tc>
      </w:tr>
      <w:tr w:rsidR="00F86AE4" w14:paraId="2EADD411" w14:textId="77777777">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E9445A1" w14:textId="77777777" w:rsidR="00F86AE4" w:rsidRDefault="001912FD">
            <w:r>
              <w:rPr>
                <w:rFonts w:ascii="Arial" w:eastAsia="Arial" w:hAnsi="Arial" w:cs="Arial"/>
                <w:color w:val="000000"/>
              </w:rPr>
              <w:t>parcela č. 1064</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94010A6" w14:textId="77777777" w:rsidR="00F86AE4" w:rsidRDefault="001912FD">
            <w:r>
              <w:rPr>
                <w:rFonts w:ascii="Arial" w:eastAsia="Arial" w:hAnsi="Arial" w:cs="Arial"/>
                <w:color w:val="000000"/>
              </w:rPr>
              <w:t>15,00 m</w:t>
            </w:r>
            <w:r>
              <w:rPr>
                <w:rFonts w:ascii="Arial" w:eastAsia="Arial" w:hAnsi="Arial" w:cs="Arial"/>
                <w:color w:val="000000"/>
                <w:vertAlign w:val="superscript"/>
              </w:rPr>
              <w:t>2</w:t>
            </w:r>
            <w:r>
              <w:rPr>
                <w:rFonts w:ascii="Arial" w:eastAsia="Arial" w:hAnsi="Arial" w:cs="Arial"/>
                <w:color w:val="000000"/>
              </w:rPr>
              <w:t xml:space="preserve"> * 16,52 €/m</w:t>
            </w:r>
            <w:r>
              <w:rPr>
                <w:rFonts w:ascii="Arial" w:eastAsia="Arial" w:hAnsi="Arial" w:cs="Arial"/>
                <w:color w:val="000000"/>
                <w:vertAlign w:val="superscript"/>
              </w:rPr>
              <w:t>2</w:t>
            </w:r>
            <w:r>
              <w:rPr>
                <w:rFonts w:ascii="Arial" w:eastAsia="Arial" w:hAnsi="Arial" w:cs="Arial"/>
                <w:color w:val="000000"/>
              </w:rPr>
              <w:t xml:space="preserve"> * 1 / 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9CB7E02" w14:textId="77777777" w:rsidR="00F86AE4" w:rsidRDefault="001912FD">
            <w:pPr>
              <w:jc w:val="right"/>
            </w:pPr>
            <w:r>
              <w:rPr>
                <w:rFonts w:ascii="Arial" w:eastAsia="Arial" w:hAnsi="Arial" w:cs="Arial"/>
                <w:color w:val="000000"/>
              </w:rPr>
              <w:t>247,80</w:t>
            </w:r>
          </w:p>
        </w:tc>
      </w:tr>
      <w:tr w:rsidR="00F86AE4" w14:paraId="31ADAE6B" w14:textId="77777777">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DAD52A3" w14:textId="77777777" w:rsidR="00F86AE4" w:rsidRDefault="001912FD">
            <w:r>
              <w:rPr>
                <w:rFonts w:ascii="Arial" w:eastAsia="Arial" w:hAnsi="Arial" w:cs="Arial"/>
                <w:b/>
                <w:color w:val="000000"/>
              </w:rPr>
              <w:t>Spolu</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D481579" w14:textId="77777777" w:rsidR="00F86AE4" w:rsidRDefault="00F86AE4"/>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16CB021" w14:textId="77777777" w:rsidR="00F86AE4" w:rsidRDefault="001912FD">
            <w:pPr>
              <w:jc w:val="right"/>
            </w:pPr>
            <w:r>
              <w:rPr>
                <w:rFonts w:ascii="Arial" w:eastAsia="Arial" w:hAnsi="Arial" w:cs="Arial"/>
                <w:b/>
                <w:color w:val="000000"/>
              </w:rPr>
              <w:t>13 199,48</w:t>
            </w:r>
          </w:p>
        </w:tc>
      </w:tr>
    </w:tbl>
    <w:p w14:paraId="6F08FCD6" w14:textId="77777777" w:rsidR="00F86AE4" w:rsidRDefault="00F86AE4"/>
    <w:p w14:paraId="46D87FE6" w14:textId="77777777" w:rsidR="00F86AE4" w:rsidRDefault="001912FD" w:rsidP="00011B99">
      <w:pPr>
        <w:pStyle w:val="Nadpis2"/>
        <w:spacing w:before="0" w:after="0"/>
      </w:pPr>
      <w:r>
        <w:br w:type="page"/>
      </w:r>
      <w:r>
        <w:rPr>
          <w:rFonts w:eastAsia="Arial"/>
          <w:i w:val="0"/>
          <w:color w:val="000000"/>
          <w:sz w:val="40"/>
        </w:rPr>
        <w:lastRenderedPageBreak/>
        <w:t>III. ZÁVER</w:t>
      </w:r>
    </w:p>
    <w:p w14:paraId="7AAF7298" w14:textId="77777777" w:rsidR="00F86AE4" w:rsidRDefault="001912FD" w:rsidP="00011B99">
      <w:pPr>
        <w:pStyle w:val="Nadpis3"/>
        <w:spacing w:before="0" w:after="0"/>
      </w:pPr>
      <w:r>
        <w:rPr>
          <w:rFonts w:eastAsia="Arial"/>
          <w:color w:val="000000"/>
          <w:sz w:val="32"/>
        </w:rPr>
        <w:t>1. OTÁZKY A ODPOVEDE</w:t>
      </w:r>
    </w:p>
    <w:p w14:paraId="2C4693F3" w14:textId="77777777" w:rsidR="00F86AE4" w:rsidRDefault="00F86AE4" w:rsidP="00011B99"/>
    <w:p w14:paraId="2AA6A473" w14:textId="77777777" w:rsidR="00F86AE4" w:rsidRDefault="001912FD" w:rsidP="00011B99">
      <w:pPr>
        <w:pStyle w:val="Normal217"/>
        <w:tabs>
          <w:tab w:val="left" w:pos="284"/>
        </w:tabs>
        <w:rPr>
          <w:rFonts w:ascii="Arial CE" w:hAnsi="Arial CE"/>
          <w:sz w:val="16"/>
          <w:szCs w:val="24"/>
        </w:rPr>
      </w:pPr>
      <w:r>
        <w:rPr>
          <w:rFonts w:ascii="Arial CE" w:hAnsi="Arial CE"/>
          <w:color w:val="000000"/>
          <w:sz w:val="16"/>
          <w:szCs w:val="24"/>
        </w:rPr>
        <w:tab/>
        <w:t>Všeobecná hodnota je výsledná objektivizovaná hodnota nehnuteľností a stavieb, ktorá je znaleckým odhadom ich najpravdepodobnejšej ceny ku dňu ohodnotenia, ktorú by tieto mali dosiahnuť na trhu v podmienkach voľnej súťaže, pri poctivom predaji, keď kupujúci a predávajúci budú konať s patričnou informovanosťou i opatrnosťou a s predpokladom, že cena nie je ovplyvnená neprimeranou pohnútkou.</w:t>
      </w:r>
    </w:p>
    <w:p w14:paraId="55FF9B14" w14:textId="77777777" w:rsidR="00F86AE4" w:rsidRDefault="00F86AE4" w:rsidP="00011B99">
      <w:pPr>
        <w:pStyle w:val="Normal218"/>
        <w:tabs>
          <w:tab w:val="left" w:pos="284"/>
          <w:tab w:val="left" w:pos="426"/>
        </w:tabs>
        <w:rPr>
          <w:rFonts w:ascii="Arial CE" w:hAnsi="Arial CE"/>
          <w:color w:val="000000"/>
          <w:sz w:val="16"/>
          <w:szCs w:val="24"/>
        </w:rPr>
      </w:pPr>
    </w:p>
    <w:p w14:paraId="49ED3D29" w14:textId="77777777" w:rsidR="00F86AE4" w:rsidRDefault="001912FD" w:rsidP="00011B99">
      <w:pPr>
        <w:pStyle w:val="Normal219"/>
        <w:tabs>
          <w:tab w:val="left" w:pos="284"/>
        </w:tabs>
        <w:rPr>
          <w:rFonts w:ascii="Arial CE" w:hAnsi="Arial CE"/>
          <w:sz w:val="16"/>
          <w:szCs w:val="24"/>
        </w:rPr>
      </w:pPr>
      <w:r>
        <w:rPr>
          <w:rFonts w:ascii="Arial CE" w:hAnsi="Arial CE"/>
          <w:color w:val="000000"/>
          <w:sz w:val="16"/>
          <w:szCs w:val="24"/>
        </w:rPr>
        <w:tab/>
        <w:t>Zadávateľ znaleckého posudku požadoval stanoviť všeobecnú hodnotu uvedených nehnuteľností v zmysle objednávky. VŠH je čiastkovo rozpísaná v rekapitulácii.</w:t>
      </w:r>
    </w:p>
    <w:p w14:paraId="2D502124" w14:textId="77777777" w:rsidR="00F86AE4" w:rsidRDefault="00F86AE4" w:rsidP="00011B99">
      <w:pPr>
        <w:pStyle w:val="Normal220"/>
        <w:tabs>
          <w:tab w:val="left" w:pos="284"/>
        </w:tabs>
        <w:rPr>
          <w:rFonts w:ascii="Arial CE" w:hAnsi="Arial CE"/>
          <w:sz w:val="16"/>
          <w:szCs w:val="24"/>
        </w:rPr>
      </w:pPr>
    </w:p>
    <w:p w14:paraId="0029251C" w14:textId="77777777" w:rsidR="00F86AE4" w:rsidRDefault="001912FD" w:rsidP="00011B99">
      <w:pPr>
        <w:pStyle w:val="Nadpis3"/>
        <w:spacing w:before="0" w:after="0"/>
      </w:pPr>
      <w:r>
        <w:rPr>
          <w:rFonts w:eastAsia="Arial"/>
          <w:color w:val="000000"/>
          <w:sz w:val="32"/>
        </w:rPr>
        <w:t xml:space="preserve">2. REKAPITULÁCIA VŠEOBECNEJ HODNOTY </w:t>
      </w:r>
    </w:p>
    <w:p w14:paraId="45815081" w14:textId="77777777" w:rsidR="00F86AE4" w:rsidRDefault="00F86AE4" w:rsidP="00011B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9"/>
        <w:gridCol w:w="2835"/>
      </w:tblGrid>
      <w:tr w:rsidR="00F86AE4" w14:paraId="63EDD362" w14:textId="77777777">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CFA3A96" w14:textId="77777777" w:rsidR="00F86AE4" w:rsidRDefault="001912FD">
            <w:pPr>
              <w:jc w:val="center"/>
            </w:pPr>
            <w:r>
              <w:rPr>
                <w:rFonts w:ascii="Arial" w:eastAsia="Arial" w:hAnsi="Arial" w:cs="Arial"/>
                <w:b/>
                <w:color w:val="000000"/>
              </w:rPr>
              <w:t>Názov</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6A6468F" w14:textId="77777777" w:rsidR="00F86AE4" w:rsidRDefault="001912FD">
            <w:pPr>
              <w:jc w:val="center"/>
            </w:pPr>
            <w:r>
              <w:rPr>
                <w:rFonts w:ascii="Arial" w:eastAsia="Arial" w:hAnsi="Arial" w:cs="Arial"/>
                <w:b/>
                <w:color w:val="000000"/>
              </w:rPr>
              <w:t>Všeobecná hodnota [€]</w:t>
            </w:r>
          </w:p>
        </w:tc>
      </w:tr>
      <w:tr w:rsidR="00F86AE4" w14:paraId="40A22C6B"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5D3451F" w14:textId="77777777" w:rsidR="00F86AE4" w:rsidRDefault="001912FD">
            <w:r>
              <w:rPr>
                <w:rFonts w:ascii="Arial" w:eastAsia="Arial" w:hAnsi="Arial" w:cs="Arial"/>
                <w:b/>
                <w:color w:val="000000"/>
              </w:rPr>
              <w:t>Stavby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50F8D08" w14:textId="77777777" w:rsidR="00F86AE4" w:rsidRDefault="00F86AE4">
            <w:pPr>
              <w:jc w:val="right"/>
            </w:pPr>
          </w:p>
        </w:tc>
      </w:tr>
      <w:tr w:rsidR="00F86AE4" w14:paraId="7580EBCB"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288EEDC6" w14:textId="77777777" w:rsidR="00F86AE4" w:rsidRDefault="001912FD">
            <w:r>
              <w:rPr>
                <w:rFonts w:ascii="Arial" w:eastAsia="Arial" w:hAnsi="Arial" w:cs="Arial"/>
                <w:color w:val="000000"/>
              </w:rPr>
              <w:t>RD s.č. 85 na p.č. 1063</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14:paraId="0E4483CC" w14:textId="77777777" w:rsidR="00F86AE4" w:rsidRDefault="001912FD">
            <w:pPr>
              <w:jc w:val="right"/>
            </w:pPr>
            <w:r>
              <w:rPr>
                <w:rFonts w:ascii="Arial" w:eastAsia="Arial" w:hAnsi="Arial" w:cs="Arial"/>
                <w:color w:val="000000"/>
              </w:rPr>
              <w:t>33 685,75</w:t>
            </w:r>
          </w:p>
        </w:tc>
      </w:tr>
      <w:tr w:rsidR="00F86AE4" w14:paraId="432F33A3"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6DE2BDE9" w14:textId="77777777" w:rsidR="00F86AE4" w:rsidRDefault="001912FD">
            <w:r>
              <w:rPr>
                <w:rFonts w:ascii="Arial" w:eastAsia="Arial" w:hAnsi="Arial" w:cs="Arial"/>
                <w:color w:val="000000"/>
              </w:rPr>
              <w:t>Plot od ulice</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14:paraId="2E9C7487" w14:textId="77777777" w:rsidR="00F86AE4" w:rsidRDefault="001912FD">
            <w:pPr>
              <w:jc w:val="right"/>
            </w:pPr>
            <w:r>
              <w:rPr>
                <w:rFonts w:ascii="Arial" w:eastAsia="Arial" w:hAnsi="Arial" w:cs="Arial"/>
                <w:color w:val="000000"/>
              </w:rPr>
              <w:t>1 041,23</w:t>
            </w:r>
          </w:p>
        </w:tc>
      </w:tr>
      <w:tr w:rsidR="00F86AE4" w14:paraId="1DF1F9D3"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04DCD0D5" w14:textId="77777777" w:rsidR="00F86AE4" w:rsidRDefault="001912FD">
            <w:r>
              <w:rPr>
                <w:rFonts w:ascii="Arial" w:eastAsia="Arial" w:hAnsi="Arial" w:cs="Arial"/>
                <w:color w:val="000000"/>
              </w:rPr>
              <w:t>Plot bočný</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14:paraId="26441BFA" w14:textId="77777777" w:rsidR="00F86AE4" w:rsidRDefault="001912FD">
            <w:pPr>
              <w:jc w:val="right"/>
            </w:pPr>
            <w:r>
              <w:rPr>
                <w:rFonts w:ascii="Arial" w:eastAsia="Arial" w:hAnsi="Arial" w:cs="Arial"/>
                <w:color w:val="000000"/>
              </w:rPr>
              <w:t>1 725,25</w:t>
            </w:r>
          </w:p>
        </w:tc>
      </w:tr>
      <w:tr w:rsidR="00F86AE4" w14:paraId="1764AB82"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6709C960" w14:textId="77777777" w:rsidR="00F86AE4" w:rsidRDefault="001912FD">
            <w:r>
              <w:rPr>
                <w:rFonts w:ascii="Arial" w:eastAsia="Arial" w:hAnsi="Arial" w:cs="Arial"/>
                <w:color w:val="000000"/>
              </w:rPr>
              <w:t>Studňa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14:paraId="7D7F4AC7" w14:textId="77777777" w:rsidR="00F86AE4" w:rsidRDefault="001912FD">
            <w:pPr>
              <w:jc w:val="right"/>
            </w:pPr>
            <w:r>
              <w:rPr>
                <w:rFonts w:ascii="Arial" w:eastAsia="Arial" w:hAnsi="Arial" w:cs="Arial"/>
                <w:color w:val="000000"/>
              </w:rPr>
              <w:t>95,50</w:t>
            </w:r>
          </w:p>
        </w:tc>
      </w:tr>
      <w:tr w:rsidR="00F86AE4" w14:paraId="1355CBA4"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0C144D68" w14:textId="77777777" w:rsidR="00F86AE4" w:rsidRDefault="001912FD">
            <w:r>
              <w:rPr>
                <w:rFonts w:ascii="Arial" w:eastAsia="Arial" w:hAnsi="Arial" w:cs="Arial"/>
                <w:color w:val="000000"/>
              </w:rPr>
              <w:t>Vodovodná prípojka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14:paraId="01EA4495" w14:textId="77777777" w:rsidR="00F86AE4" w:rsidRDefault="001912FD">
            <w:pPr>
              <w:jc w:val="right"/>
            </w:pPr>
            <w:r>
              <w:rPr>
                <w:rFonts w:ascii="Arial" w:eastAsia="Arial" w:hAnsi="Arial" w:cs="Arial"/>
                <w:color w:val="000000"/>
              </w:rPr>
              <w:t>525,87</w:t>
            </w:r>
          </w:p>
        </w:tc>
      </w:tr>
      <w:tr w:rsidR="00F86AE4" w14:paraId="5B698151"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5D721F4E" w14:textId="77777777" w:rsidR="00F86AE4" w:rsidRDefault="001912FD">
            <w:r>
              <w:rPr>
                <w:rFonts w:ascii="Arial" w:eastAsia="Arial" w:hAnsi="Arial" w:cs="Arial"/>
                <w:color w:val="000000"/>
              </w:rPr>
              <w:t>Vodomerná šachta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14:paraId="7E27E42D" w14:textId="77777777" w:rsidR="00F86AE4" w:rsidRDefault="001912FD">
            <w:pPr>
              <w:jc w:val="right"/>
            </w:pPr>
            <w:r>
              <w:rPr>
                <w:rFonts w:ascii="Arial" w:eastAsia="Arial" w:hAnsi="Arial" w:cs="Arial"/>
                <w:color w:val="000000"/>
              </w:rPr>
              <w:t>1 790,55</w:t>
            </w:r>
          </w:p>
        </w:tc>
      </w:tr>
      <w:tr w:rsidR="00F86AE4" w14:paraId="77A89B9B"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7992DAB6" w14:textId="77777777" w:rsidR="00F86AE4" w:rsidRDefault="001912FD">
            <w:r>
              <w:rPr>
                <w:rFonts w:ascii="Arial" w:eastAsia="Arial" w:hAnsi="Arial" w:cs="Arial"/>
                <w:color w:val="000000"/>
              </w:rPr>
              <w:t>Kanalizačná prípojka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14:paraId="11DD739A" w14:textId="77777777" w:rsidR="00F86AE4" w:rsidRDefault="001912FD">
            <w:pPr>
              <w:jc w:val="right"/>
            </w:pPr>
            <w:r>
              <w:rPr>
                <w:rFonts w:ascii="Arial" w:eastAsia="Arial" w:hAnsi="Arial" w:cs="Arial"/>
                <w:color w:val="000000"/>
              </w:rPr>
              <w:t>336,83</w:t>
            </w:r>
          </w:p>
        </w:tc>
      </w:tr>
      <w:tr w:rsidR="00F86AE4" w14:paraId="133D4724"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1A668026" w14:textId="77777777" w:rsidR="00F86AE4" w:rsidRDefault="001912FD">
            <w:r>
              <w:rPr>
                <w:rFonts w:ascii="Arial" w:eastAsia="Arial" w:hAnsi="Arial" w:cs="Arial"/>
                <w:color w:val="000000"/>
              </w:rPr>
              <w:t>Elektrická prípojka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14:paraId="694EE893" w14:textId="77777777" w:rsidR="00F86AE4" w:rsidRDefault="001912FD">
            <w:pPr>
              <w:jc w:val="right"/>
            </w:pPr>
            <w:r>
              <w:rPr>
                <w:rFonts w:ascii="Arial" w:eastAsia="Arial" w:hAnsi="Arial" w:cs="Arial"/>
                <w:color w:val="000000"/>
              </w:rPr>
              <w:t>225,13</w:t>
            </w:r>
          </w:p>
        </w:tc>
      </w:tr>
      <w:tr w:rsidR="00F86AE4" w14:paraId="08A27AB8"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30DEED98" w14:textId="77777777" w:rsidR="00F86AE4" w:rsidRDefault="001912FD">
            <w:r>
              <w:rPr>
                <w:rFonts w:ascii="Arial" w:eastAsia="Arial" w:hAnsi="Arial" w:cs="Arial"/>
                <w:color w:val="000000"/>
              </w:rPr>
              <w:t>Plynová prípojka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14:paraId="734DBEED" w14:textId="77777777" w:rsidR="00F86AE4" w:rsidRDefault="001912FD">
            <w:pPr>
              <w:jc w:val="right"/>
            </w:pPr>
            <w:r>
              <w:rPr>
                <w:rFonts w:ascii="Arial" w:eastAsia="Arial" w:hAnsi="Arial" w:cs="Arial"/>
                <w:color w:val="000000"/>
              </w:rPr>
              <w:t>340,61</w:t>
            </w:r>
          </w:p>
        </w:tc>
      </w:tr>
      <w:tr w:rsidR="00F86AE4" w14:paraId="572256D1"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5C4A989E" w14:textId="77777777" w:rsidR="00F86AE4" w:rsidRDefault="001912FD">
            <w:r>
              <w:rPr>
                <w:rFonts w:ascii="Arial" w:eastAsia="Arial" w:hAnsi="Arial" w:cs="Arial"/>
                <w:color w:val="000000"/>
              </w:rPr>
              <w:t>Spevnené plochy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14:paraId="34CDD2F2" w14:textId="77777777" w:rsidR="00F86AE4" w:rsidRDefault="001912FD">
            <w:pPr>
              <w:jc w:val="right"/>
            </w:pPr>
            <w:r>
              <w:rPr>
                <w:rFonts w:ascii="Arial" w:eastAsia="Arial" w:hAnsi="Arial" w:cs="Arial"/>
                <w:color w:val="000000"/>
              </w:rPr>
              <w:t>2 021,02</w:t>
            </w:r>
          </w:p>
        </w:tc>
      </w:tr>
      <w:tr w:rsidR="00F86AE4" w14:paraId="119C3C8C"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B698603" w14:textId="77777777" w:rsidR="00F86AE4" w:rsidRDefault="001912FD">
            <w:r>
              <w:rPr>
                <w:rFonts w:ascii="Arial" w:eastAsia="Arial" w:hAnsi="Arial" w:cs="Arial"/>
                <w:b/>
                <w:color w:val="000000"/>
              </w:rPr>
              <w:t>Spolu stavby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A47051E" w14:textId="77777777" w:rsidR="00F86AE4" w:rsidRDefault="001912FD">
            <w:pPr>
              <w:jc w:val="right"/>
            </w:pPr>
            <w:r>
              <w:rPr>
                <w:rFonts w:ascii="Arial" w:eastAsia="Arial" w:hAnsi="Arial" w:cs="Arial"/>
                <w:b/>
                <w:color w:val="000000"/>
              </w:rPr>
              <w:t>41 787,74</w:t>
            </w:r>
          </w:p>
        </w:tc>
      </w:tr>
      <w:tr w:rsidR="00F86AE4" w14:paraId="09FC2AF9"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1CB8906" w14:textId="77777777" w:rsidR="00F86AE4" w:rsidRDefault="001912FD">
            <w:r>
              <w:rPr>
                <w:rFonts w:ascii="Arial" w:eastAsia="Arial" w:hAnsi="Arial" w:cs="Arial"/>
                <w:b/>
                <w:color w:val="000000"/>
              </w:rPr>
              <w:t>Pozemky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8546D90" w14:textId="77777777" w:rsidR="00F86AE4" w:rsidRDefault="00F86AE4">
            <w:pPr>
              <w:jc w:val="right"/>
            </w:pPr>
          </w:p>
        </w:tc>
      </w:tr>
      <w:tr w:rsidR="00F86AE4" w14:paraId="4F529849"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2A093706" w14:textId="77777777" w:rsidR="00F86AE4" w:rsidRDefault="001912FD">
            <w:r>
              <w:rPr>
                <w:rFonts w:ascii="Arial" w:eastAsia="Arial" w:hAnsi="Arial" w:cs="Arial"/>
                <w:color w:val="000000"/>
              </w:rPr>
              <w:t xml:space="preserve"> pozemok - parc. č. 1063 (784  m</w:t>
            </w:r>
            <w:r>
              <w:rPr>
                <w:rFonts w:ascii="Arial" w:eastAsia="Arial" w:hAnsi="Arial" w:cs="Arial"/>
                <w:color w:val="000000"/>
                <w:vertAlign w:val="superscript"/>
              </w:rPr>
              <w:t>2</w:t>
            </w:r>
            <w:r>
              <w:rPr>
                <w:rFonts w:ascii="Arial" w:eastAsia="Arial" w:hAnsi="Arial" w:cs="Arial"/>
                <w:color w:val="000000"/>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14:paraId="3E90AD3B" w14:textId="77777777" w:rsidR="00F86AE4" w:rsidRDefault="001912FD">
            <w:pPr>
              <w:jc w:val="right"/>
            </w:pPr>
            <w:r>
              <w:rPr>
                <w:rFonts w:ascii="Arial" w:eastAsia="Arial" w:hAnsi="Arial" w:cs="Arial"/>
                <w:color w:val="000000"/>
              </w:rPr>
              <w:t>12 951,68</w:t>
            </w:r>
          </w:p>
        </w:tc>
      </w:tr>
      <w:tr w:rsidR="00F86AE4" w14:paraId="074134E3"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2EA8F8EB" w14:textId="77777777" w:rsidR="00F86AE4" w:rsidRDefault="001912FD">
            <w:r>
              <w:rPr>
                <w:rFonts w:ascii="Arial" w:eastAsia="Arial" w:hAnsi="Arial" w:cs="Arial"/>
                <w:color w:val="000000"/>
              </w:rPr>
              <w:t xml:space="preserve"> pozemok - parc. č. 1064 (15  m</w:t>
            </w:r>
            <w:r>
              <w:rPr>
                <w:rFonts w:ascii="Arial" w:eastAsia="Arial" w:hAnsi="Arial" w:cs="Arial"/>
                <w:color w:val="000000"/>
                <w:vertAlign w:val="superscript"/>
              </w:rPr>
              <w:t>2</w:t>
            </w:r>
            <w:r>
              <w:rPr>
                <w:rFonts w:ascii="Arial" w:eastAsia="Arial" w:hAnsi="Arial" w:cs="Arial"/>
                <w:color w:val="000000"/>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14:paraId="23622564" w14:textId="77777777" w:rsidR="00F86AE4" w:rsidRDefault="001912FD">
            <w:pPr>
              <w:jc w:val="right"/>
            </w:pPr>
            <w:r>
              <w:rPr>
                <w:rFonts w:ascii="Arial" w:eastAsia="Arial" w:hAnsi="Arial" w:cs="Arial"/>
                <w:color w:val="000000"/>
              </w:rPr>
              <w:t>247,80</w:t>
            </w:r>
          </w:p>
        </w:tc>
      </w:tr>
      <w:tr w:rsidR="00F86AE4" w14:paraId="01C1C60B"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B96ADD9" w14:textId="77777777" w:rsidR="00F86AE4" w:rsidRDefault="001912FD">
            <w:r>
              <w:rPr>
                <w:rFonts w:ascii="Arial" w:eastAsia="Arial" w:hAnsi="Arial" w:cs="Arial"/>
                <w:b/>
                <w:color w:val="000000"/>
              </w:rPr>
              <w:t>Spolu pozemky (799,00 m</w:t>
            </w:r>
            <w:r>
              <w:rPr>
                <w:rFonts w:ascii="Arial" w:eastAsia="Arial" w:hAnsi="Arial" w:cs="Arial"/>
                <w:b/>
                <w:color w:val="000000"/>
                <w:vertAlign w:val="superscript"/>
              </w:rPr>
              <w:t>2</w:t>
            </w:r>
            <w:r>
              <w:rPr>
                <w:rFonts w:ascii="Arial" w:eastAsia="Arial" w:hAnsi="Arial" w:cs="Arial"/>
                <w:b/>
                <w:color w:val="000000"/>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E983F51" w14:textId="77777777" w:rsidR="00F86AE4" w:rsidRDefault="001912FD">
            <w:pPr>
              <w:jc w:val="right"/>
            </w:pPr>
            <w:r>
              <w:rPr>
                <w:rFonts w:ascii="Arial" w:eastAsia="Arial" w:hAnsi="Arial" w:cs="Arial"/>
                <w:b/>
                <w:color w:val="000000"/>
              </w:rPr>
              <w:t>13 199,48</w:t>
            </w:r>
          </w:p>
        </w:tc>
      </w:tr>
      <w:tr w:rsidR="00F86AE4" w14:paraId="5BE22CF5" w14:textId="77777777">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1D74FA5" w14:textId="77777777" w:rsidR="00F86AE4" w:rsidRDefault="001912FD">
            <w:r>
              <w:rPr>
                <w:rFonts w:ascii="Arial" w:eastAsia="Arial" w:hAnsi="Arial" w:cs="Arial"/>
                <w:b/>
                <w:color w:val="000000"/>
              </w:rPr>
              <w:t>Všeobecná hodnota celkom</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C171089" w14:textId="77777777" w:rsidR="00F86AE4" w:rsidRDefault="001912FD">
            <w:pPr>
              <w:jc w:val="right"/>
            </w:pPr>
            <w:r>
              <w:rPr>
                <w:rFonts w:ascii="Arial" w:eastAsia="Arial" w:hAnsi="Arial" w:cs="Arial"/>
                <w:b/>
                <w:color w:val="000000"/>
              </w:rPr>
              <w:t>54 987,22</w:t>
            </w:r>
          </w:p>
        </w:tc>
      </w:tr>
      <w:tr w:rsidR="00F86AE4" w14:paraId="4290AE35" w14:textId="77777777">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14:paraId="0EE3995C" w14:textId="77777777" w:rsidR="00F86AE4" w:rsidRDefault="001912FD">
            <w:r>
              <w:rPr>
                <w:rFonts w:ascii="Arial" w:eastAsia="Arial" w:hAnsi="Arial" w:cs="Arial"/>
                <w:b/>
                <w:sz w:val="24"/>
              </w:rPr>
              <w:t>Všeobecná hodnota zaokrúhlene</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40" w:type="dxa"/>
            </w:tcMar>
            <w:vAlign w:val="center"/>
          </w:tcPr>
          <w:p w14:paraId="4C7F168B" w14:textId="77777777" w:rsidR="00F86AE4" w:rsidRDefault="001912FD">
            <w:pPr>
              <w:jc w:val="right"/>
            </w:pPr>
            <w:r>
              <w:rPr>
                <w:rFonts w:ascii="Arial" w:eastAsia="Arial" w:hAnsi="Arial" w:cs="Arial"/>
                <w:b/>
                <w:sz w:val="24"/>
              </w:rPr>
              <w:t>55 000,00</w:t>
            </w:r>
          </w:p>
        </w:tc>
      </w:tr>
    </w:tbl>
    <w:p w14:paraId="43780DAE" w14:textId="77777777" w:rsidR="00F86AE4" w:rsidRDefault="00F86AE4"/>
    <w:p w14:paraId="6FB1B1A9" w14:textId="77777777" w:rsidR="00F86AE4" w:rsidRDefault="001912FD">
      <w:r>
        <w:rPr>
          <w:rFonts w:ascii="Arial" w:eastAsia="Arial" w:hAnsi="Arial" w:cs="Arial"/>
          <w:b/>
          <w:color w:val="000000"/>
        </w:rPr>
        <w:t>Slovom: Pätdesiatpäťtisíc Eur</w:t>
      </w:r>
    </w:p>
    <w:p w14:paraId="0EF99E5A" w14:textId="77777777" w:rsidR="00F86AE4" w:rsidRDefault="00F86AE4"/>
    <w:p w14:paraId="193CA336" w14:textId="77777777" w:rsidR="00F86AE4" w:rsidRDefault="00F86AE4"/>
    <w:p w14:paraId="464E1127" w14:textId="77777777" w:rsidR="00F86AE4" w:rsidRDefault="00F86AE4"/>
    <w:p w14:paraId="3BF4EA66" w14:textId="6A89297E" w:rsidR="00F86AE4" w:rsidRDefault="001912FD" w:rsidP="00011B99">
      <w:pPr>
        <w:tabs>
          <w:tab w:val="center" w:pos="7655"/>
          <w:tab w:val="right" w:pos="9638"/>
        </w:tabs>
        <w:jc w:val="both"/>
      </w:pPr>
      <w:r>
        <w:rPr>
          <w:rStyle w:val="Zvraznenie"/>
          <w:i w:val="0"/>
          <w:color w:val="000000"/>
        </w:rPr>
        <w:t>V Nových Zámkoch</w:t>
      </w:r>
      <w:r w:rsidR="00011B99">
        <w:rPr>
          <w:rStyle w:val="Zvraznenie"/>
          <w:i w:val="0"/>
          <w:color w:val="000000"/>
        </w:rPr>
        <w:t>,</w:t>
      </w:r>
      <w:r>
        <w:rPr>
          <w:rStyle w:val="Zvraznenie"/>
          <w:i w:val="0"/>
          <w:color w:val="000000"/>
        </w:rPr>
        <w:t xml:space="preserve"> dňa 21.4.2021</w:t>
      </w:r>
      <w:r>
        <w:rPr>
          <w:rStyle w:val="Zvraznenie"/>
          <w:i w:val="0"/>
          <w:color w:val="000000"/>
        </w:rPr>
        <w:tab/>
        <w:t>Ing. Miroslav Tokár</w:t>
      </w:r>
    </w:p>
    <w:p w14:paraId="3DD10DBE" w14:textId="77777777" w:rsidR="00F86AE4" w:rsidRDefault="00F86AE4"/>
    <w:p w14:paraId="1808FED4" w14:textId="77777777" w:rsidR="00F86AE4" w:rsidRDefault="00F86AE4"/>
    <w:p w14:paraId="2C24C576" w14:textId="77777777" w:rsidR="00F86AE4" w:rsidRDefault="001912FD" w:rsidP="007F0F7E">
      <w:pPr>
        <w:pStyle w:val="Nadpis2"/>
        <w:spacing w:before="0" w:after="0"/>
      </w:pPr>
      <w:r>
        <w:br w:type="page"/>
      </w:r>
      <w:r>
        <w:rPr>
          <w:rFonts w:eastAsia="Arial"/>
          <w:i w:val="0"/>
          <w:color w:val="000000"/>
          <w:sz w:val="40"/>
        </w:rPr>
        <w:lastRenderedPageBreak/>
        <w:t>IV. PRÍLOHY</w:t>
      </w:r>
    </w:p>
    <w:p w14:paraId="44E79BA3" w14:textId="77777777" w:rsidR="00F86AE4" w:rsidRDefault="00F86AE4" w:rsidP="007F0F7E"/>
    <w:p w14:paraId="044A86EC" w14:textId="77777777" w:rsidR="00F86AE4" w:rsidRDefault="001912FD" w:rsidP="007F0F7E">
      <w:pPr>
        <w:pStyle w:val="Normal222"/>
        <w:tabs>
          <w:tab w:val="left" w:pos="284"/>
        </w:tabs>
        <w:rPr>
          <w:rFonts w:ascii="Arial CE" w:hAnsi="Arial CE"/>
          <w:color w:val="000000"/>
          <w:sz w:val="20"/>
          <w:szCs w:val="24"/>
        </w:rPr>
      </w:pPr>
      <w:r>
        <w:rPr>
          <w:rFonts w:ascii="Arial CE" w:hAnsi="Arial CE"/>
          <w:color w:val="000000"/>
          <w:sz w:val="20"/>
          <w:szCs w:val="24"/>
        </w:rPr>
        <w:t>- Objednávka na vyhotovenie znaleckého posudku zo dňa 10.03.2021, sp. zn 014/2019 - 1 strana,</w:t>
      </w:r>
    </w:p>
    <w:p w14:paraId="3A26C2E2" w14:textId="77777777" w:rsidR="00F86AE4" w:rsidRDefault="001912FD" w:rsidP="007F0F7E">
      <w:pPr>
        <w:pStyle w:val="Normal223"/>
        <w:tabs>
          <w:tab w:val="left" w:pos="284"/>
        </w:tabs>
        <w:rPr>
          <w:rFonts w:ascii="Arial CE" w:hAnsi="Arial CE"/>
          <w:color w:val="000000"/>
          <w:sz w:val="20"/>
          <w:szCs w:val="24"/>
        </w:rPr>
      </w:pPr>
      <w:r>
        <w:rPr>
          <w:rFonts w:ascii="Arial CE" w:hAnsi="Arial CE"/>
          <w:color w:val="000000"/>
          <w:sz w:val="20"/>
          <w:szCs w:val="24"/>
        </w:rPr>
        <w:t>- Výzva na umožnenie obhliadky nehnuteľností za účelom vypracovania znaleckého ocenenia - 1 strana,</w:t>
      </w:r>
    </w:p>
    <w:p w14:paraId="7C0F25F3" w14:textId="77777777" w:rsidR="00F86AE4" w:rsidRDefault="001912FD" w:rsidP="007F0F7E">
      <w:pPr>
        <w:pStyle w:val="Normal700"/>
        <w:rPr>
          <w:rFonts w:ascii="Arial CE" w:hAnsi="Arial CE"/>
          <w:color w:val="000000"/>
          <w:sz w:val="20"/>
          <w:szCs w:val="24"/>
        </w:rPr>
      </w:pPr>
      <w:r>
        <w:rPr>
          <w:rFonts w:ascii="Arial CE" w:hAnsi="Arial CE"/>
          <w:color w:val="000000"/>
          <w:sz w:val="20"/>
          <w:szCs w:val="24"/>
        </w:rPr>
        <w:t>- Výpis z Katastra nehnuteľností, Výpis z Listu vlastníctva č. 5 - informatívny výpis vytvorený cez katastrálny portál dňa 19.04.2021 (aktualizácia dňa 15.04.2021), okres Dunajská Streda, obec Zlaté Klasy, katastrálne územie Rastice - 2 strany,</w:t>
      </w:r>
    </w:p>
    <w:p w14:paraId="6C2FD0EA" w14:textId="77777777" w:rsidR="00F86AE4" w:rsidRDefault="001912FD">
      <w:pPr>
        <w:pStyle w:val="Normal720"/>
        <w:tabs>
          <w:tab w:val="left" w:pos="284"/>
        </w:tabs>
        <w:rPr>
          <w:rFonts w:ascii="Arial CE" w:hAnsi="Arial CE"/>
          <w:color w:val="000000"/>
          <w:sz w:val="20"/>
          <w:szCs w:val="24"/>
        </w:rPr>
      </w:pPr>
      <w:r>
        <w:rPr>
          <w:rFonts w:ascii="Arial CE" w:hAnsi="Arial CE"/>
          <w:color w:val="000000"/>
          <w:sz w:val="20"/>
          <w:szCs w:val="24"/>
        </w:rPr>
        <w:t>- Informatívna kópia z mapy na parcelu číslo 1063 a 1064 - vytvorená dňa 19.04.2021 cez katastrálny portál, okres Dunajská Streda, obec Zlaté Klasy, katastrálne územie Rastice - 1 strana,</w:t>
      </w:r>
    </w:p>
    <w:p w14:paraId="016E81BF" w14:textId="77777777" w:rsidR="00F86AE4" w:rsidRDefault="001912FD">
      <w:pPr>
        <w:pStyle w:val="Normal226"/>
        <w:tabs>
          <w:tab w:val="left" w:pos="284"/>
        </w:tabs>
        <w:rPr>
          <w:rFonts w:ascii="Arial CE" w:hAnsi="Arial CE"/>
          <w:color w:val="000000"/>
          <w:sz w:val="20"/>
          <w:szCs w:val="24"/>
        </w:rPr>
      </w:pPr>
      <w:r>
        <w:rPr>
          <w:rFonts w:ascii="Arial CE" w:hAnsi="Arial CE"/>
          <w:color w:val="000000"/>
          <w:sz w:val="20"/>
          <w:szCs w:val="24"/>
        </w:rPr>
        <w:t>- Stavebné povolenie, vydal odbor výstavby Okresného národného výboru v Dunajskej Strede dňa 4.9.1964 pod č. Výst. 3847/1964 – 2 strany,</w:t>
      </w:r>
    </w:p>
    <w:p w14:paraId="07741CAF" w14:textId="77777777" w:rsidR="00F86AE4" w:rsidRDefault="001912FD">
      <w:pPr>
        <w:pStyle w:val="Normal227"/>
        <w:tabs>
          <w:tab w:val="left" w:pos="284"/>
        </w:tabs>
        <w:rPr>
          <w:rFonts w:ascii="Arial" w:hAnsi="Arial"/>
          <w:color w:val="000000"/>
          <w:sz w:val="20"/>
          <w:szCs w:val="24"/>
        </w:rPr>
      </w:pPr>
      <w:r>
        <w:rPr>
          <w:rFonts w:ascii="Arial CE" w:hAnsi="Arial CE"/>
          <w:color w:val="000000"/>
          <w:sz w:val="20"/>
          <w:szCs w:val="24"/>
        </w:rPr>
        <w:t xml:space="preserve">- Grafická schéma pôdorysov podlaží RD s.č. 85 pre účely ohodnotenia </w:t>
      </w:r>
      <w:r>
        <w:rPr>
          <w:rFonts w:ascii="Arial" w:hAnsi="Arial"/>
          <w:color w:val="000000"/>
          <w:sz w:val="20"/>
          <w:szCs w:val="24"/>
        </w:rPr>
        <w:t>- 2 strany,</w:t>
      </w:r>
    </w:p>
    <w:p w14:paraId="0C7D2412" w14:textId="77777777" w:rsidR="00F86AE4" w:rsidRDefault="001912FD">
      <w:pPr>
        <w:pStyle w:val="Normal228"/>
        <w:tabs>
          <w:tab w:val="left" w:pos="284"/>
        </w:tabs>
        <w:rPr>
          <w:rFonts w:ascii="Arial" w:hAnsi="Arial"/>
          <w:color w:val="000000"/>
          <w:sz w:val="20"/>
          <w:szCs w:val="24"/>
        </w:rPr>
      </w:pPr>
      <w:r>
        <w:rPr>
          <w:rFonts w:ascii="Arial" w:hAnsi="Arial"/>
          <w:color w:val="000000"/>
          <w:sz w:val="20"/>
          <w:szCs w:val="24"/>
        </w:rPr>
        <w:t>- Fotodokumentácia - 1 strana.</w:t>
      </w:r>
    </w:p>
    <w:p w14:paraId="37DD71E3" w14:textId="11C71846" w:rsidR="00F86AE4" w:rsidRDefault="001912FD">
      <w:pPr>
        <w:pStyle w:val="Normal229"/>
        <w:tabs>
          <w:tab w:val="left" w:pos="284"/>
        </w:tabs>
        <w:rPr>
          <w:rFonts w:ascii="Arial" w:hAnsi="Arial"/>
          <w:color w:val="000000"/>
          <w:sz w:val="20"/>
          <w:szCs w:val="24"/>
        </w:rPr>
      </w:pPr>
      <w:r>
        <w:rPr>
          <w:rFonts w:ascii="Arial" w:hAnsi="Arial"/>
          <w:color w:val="000000"/>
          <w:sz w:val="20"/>
          <w:szCs w:val="24"/>
        </w:rPr>
        <w:t>Spolu: 10 strán</w:t>
      </w:r>
    </w:p>
    <w:p w14:paraId="15F26CD8" w14:textId="77777777" w:rsidR="00F86AE4" w:rsidRDefault="00F86AE4">
      <w:pPr>
        <w:pStyle w:val="Normal230"/>
        <w:tabs>
          <w:tab w:val="left" w:pos="284"/>
        </w:tabs>
        <w:rPr>
          <w:rFonts w:ascii="Arial CE" w:hAnsi="Arial CE"/>
          <w:sz w:val="20"/>
          <w:szCs w:val="24"/>
        </w:rPr>
      </w:pPr>
    </w:p>
    <w:p w14:paraId="10464FBF" w14:textId="77777777" w:rsidR="00F86AE4" w:rsidRDefault="001912FD" w:rsidP="00161A95">
      <w:pPr>
        <w:pStyle w:val="Nadpis2"/>
        <w:spacing w:before="0" w:after="0"/>
      </w:pPr>
      <w:r>
        <w:br w:type="page"/>
      </w:r>
      <w:r>
        <w:rPr>
          <w:rFonts w:eastAsia="Arial"/>
          <w:i w:val="0"/>
          <w:color w:val="000000"/>
          <w:sz w:val="40"/>
        </w:rPr>
        <w:lastRenderedPageBreak/>
        <w:t>V. ZNALECKÁ DOLOŽKA</w:t>
      </w:r>
    </w:p>
    <w:p w14:paraId="3CBB5742" w14:textId="77777777" w:rsidR="00F86AE4" w:rsidRDefault="00F86AE4" w:rsidP="00161A95"/>
    <w:p w14:paraId="7A0F5644" w14:textId="77777777" w:rsidR="00F86AE4" w:rsidRDefault="001912FD" w:rsidP="00161A95">
      <w:pPr>
        <w:pStyle w:val="Normal231"/>
        <w:tabs>
          <w:tab w:val="left" w:pos="284"/>
        </w:tabs>
        <w:rPr>
          <w:rFonts w:ascii="Arial CE" w:hAnsi="Arial CE"/>
          <w:szCs w:val="24"/>
        </w:rPr>
      </w:pPr>
      <w:r>
        <w:rPr>
          <w:rFonts w:ascii="Arial CE" w:hAnsi="Arial CE"/>
          <w:color w:val="000000"/>
          <w:szCs w:val="24"/>
        </w:rPr>
        <w:tab/>
        <w:t>Znalecký posudok som vypracoval ako znalec zapísaný v zozname znalcov, tlmočníkov a prekladateľov, ktorý vedie Ministerstvo spravodlivosti Slovenskej republiky pre odbor Stavebníctvo a odvetvie Pozemné stavby a Odhad hodnoty nehnuteľností, evidenčné číslo znalca 913556.</w:t>
      </w:r>
    </w:p>
    <w:p w14:paraId="396D5FFF" w14:textId="77777777" w:rsidR="00F86AE4" w:rsidRDefault="001912FD">
      <w:pPr>
        <w:pStyle w:val="Normal232"/>
        <w:tabs>
          <w:tab w:val="left" w:pos="284"/>
        </w:tabs>
        <w:rPr>
          <w:rFonts w:ascii="Arial CE" w:hAnsi="Arial CE"/>
          <w:color w:val="000000"/>
          <w:szCs w:val="24"/>
        </w:rPr>
      </w:pPr>
      <w:r>
        <w:rPr>
          <w:rFonts w:ascii="Arial CE" w:hAnsi="Arial CE"/>
          <w:color w:val="000000"/>
          <w:szCs w:val="24"/>
        </w:rPr>
        <w:tab/>
        <w:t>Znalecký posudok je v denníku zapísaný pod číslom 12/2021.</w:t>
      </w:r>
    </w:p>
    <w:p w14:paraId="340885B1" w14:textId="77777777" w:rsidR="00F86AE4" w:rsidRDefault="001912FD">
      <w:pPr>
        <w:pStyle w:val="Normal233"/>
        <w:tabs>
          <w:tab w:val="left" w:pos="284"/>
        </w:tabs>
        <w:rPr>
          <w:rFonts w:ascii="Arial CE" w:hAnsi="Arial CE"/>
          <w:szCs w:val="24"/>
        </w:rPr>
      </w:pPr>
      <w:r>
        <w:rPr>
          <w:rFonts w:ascii="Arial CE" w:hAnsi="Arial CE"/>
          <w:color w:val="000000"/>
          <w:szCs w:val="24"/>
        </w:rPr>
        <w:tab/>
        <w:t>Zároveň vyhlasujem, že som si vedomý následkov vedome nepravdivého znaleckého posudku.</w:t>
      </w:r>
    </w:p>
    <w:p w14:paraId="7443C7AC" w14:textId="77777777" w:rsidR="00F86AE4" w:rsidRDefault="00F86AE4"/>
    <w:sectPr w:rsidR="00F86AE4" w:rsidSect="000D4EA3">
      <w:headerReference w:type="default" r:id="rId6"/>
      <w:type w:val="continuous"/>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5920" w14:textId="77777777" w:rsidR="00CC3A00" w:rsidRDefault="00CC3A00">
      <w:r>
        <w:separator/>
      </w:r>
    </w:p>
  </w:endnote>
  <w:endnote w:type="continuationSeparator" w:id="0">
    <w:p w14:paraId="1C21C4DD" w14:textId="77777777" w:rsidR="00CC3A00" w:rsidRDefault="00CC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CE">
    <w:panose1 w:val="020B0604020202020204"/>
    <w:charset w:val="EE"/>
    <w:family w:val="swiss"/>
    <w:pitch w:val="variable"/>
    <w:sig w:usb0="20002A87" w:usb1="00000000" w:usb2="00000000"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AE66F" w14:textId="77777777" w:rsidR="00CC3A00" w:rsidRDefault="00CC3A00">
      <w:r>
        <w:separator/>
      </w:r>
    </w:p>
  </w:footnote>
  <w:footnote w:type="continuationSeparator" w:id="0">
    <w:p w14:paraId="4D1FEC82" w14:textId="77777777" w:rsidR="00CC3A00" w:rsidRDefault="00CC3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665447"/>
      <w:docPartObj>
        <w:docPartGallery w:val="Page Numbers (Top of Page)"/>
        <w:docPartUnique/>
      </w:docPartObj>
    </w:sdtPr>
    <w:sdtContent>
      <w:p w14:paraId="0B4A4775" w14:textId="21391F80" w:rsidR="000D4EA3" w:rsidRDefault="000D4EA3">
        <w:pPr>
          <w:pStyle w:val="Hlavika"/>
          <w:jc w:val="right"/>
        </w:pPr>
        <w:r>
          <w:fldChar w:fldCharType="begin"/>
        </w:r>
        <w:r>
          <w:instrText>PAGE   \* MERGEFORMAT</w:instrText>
        </w:r>
        <w:r>
          <w:fldChar w:fldCharType="separate"/>
        </w:r>
        <w:r>
          <w:t>2</w:t>
        </w:r>
        <w:r>
          <w:fldChar w:fldCharType="end"/>
        </w:r>
      </w:p>
    </w:sdtContent>
  </w:sdt>
  <w:p w14:paraId="165AA77B" w14:textId="77777777" w:rsidR="000D4EA3" w:rsidRDefault="000D4EA3">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86AE4"/>
    <w:rsid w:val="00011B99"/>
    <w:rsid w:val="000D4EA3"/>
    <w:rsid w:val="00161A95"/>
    <w:rsid w:val="001912FD"/>
    <w:rsid w:val="007F0F7E"/>
    <w:rsid w:val="00A13122"/>
    <w:rsid w:val="00CC3A00"/>
    <w:rsid w:val="00F86A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0E37"/>
  <w15:docId w15:val="{B9DED325-6B6E-4B69-A71F-F22B5100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rFonts w:ascii="Arial CE" w:eastAsia="Arial CE" w:hAnsi="Arial CE" w:cs="Arial CE"/>
      <w:szCs w:val="24"/>
    </w:rPr>
  </w:style>
  <w:style w:type="paragraph" w:styleId="Nadpis2">
    <w:name w:val="heading 2"/>
    <w:basedOn w:val="Normlny"/>
    <w:next w:val="Normlny"/>
    <w:qFormat/>
    <w:rsid w:val="00EF7B96"/>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EF7B96"/>
    <w:pPr>
      <w:keepNext/>
      <w:spacing w:before="240" w:after="60"/>
      <w:outlineLvl w:val="2"/>
    </w:pPr>
    <w:rPr>
      <w:rFonts w:ascii="Arial" w:hAnsi="Arial" w:cs="Arial"/>
      <w:b/>
      <w:bCs/>
      <w:sz w:val="26"/>
      <w:szCs w:val="26"/>
    </w:rPr>
  </w:style>
  <w:style w:type="paragraph" w:styleId="Nadpis4">
    <w:name w:val="heading 4"/>
    <w:basedOn w:val="Normlny"/>
    <w:next w:val="Normlny"/>
    <w:qFormat/>
    <w:rsid w:val="00EF7B96"/>
    <w:pPr>
      <w:keepNext/>
      <w:spacing w:before="240" w:after="60"/>
      <w:outlineLvl w:val="3"/>
    </w:pPr>
    <w:rPr>
      <w:b/>
      <w:bCs/>
      <w:sz w:val="28"/>
      <w:szCs w:val="28"/>
    </w:rPr>
  </w:style>
  <w:style w:type="paragraph" w:styleId="Nadpis5">
    <w:name w:val="heading 5"/>
    <w:basedOn w:val="Normlny"/>
    <w:next w:val="Normlny"/>
    <w:qFormat/>
    <w:rsid w:val="00EF7B96"/>
    <w:pPr>
      <w:spacing w:before="240" w:after="60"/>
      <w:outlineLvl w:val="4"/>
    </w:pPr>
    <w:rPr>
      <w:b/>
      <w:bCs/>
      <w:i/>
      <w:iCs/>
      <w:sz w:val="26"/>
      <w:szCs w:val="26"/>
    </w:rPr>
  </w:style>
  <w:style w:type="paragraph" w:styleId="Nadpis6">
    <w:name w:val="heading 6"/>
    <w:basedOn w:val="Normlny"/>
    <w:next w:val="Normlny"/>
    <w:qFormat/>
    <w:rsid w:val="00EF7B96"/>
    <w:p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qFormat/>
    <w:rsid w:val="00EF7B96"/>
    <w:rPr>
      <w:i/>
      <w:iCs/>
    </w:rPr>
  </w:style>
  <w:style w:type="paragraph" w:customStyle="1" w:styleId="Normal0">
    <w:name w:val="Normal_0"/>
    <w:uiPriority w:val="99"/>
    <w:rPr>
      <w:rFonts w:ascii="Cambria" w:hAnsi="Cambria"/>
    </w:rPr>
  </w:style>
  <w:style w:type="paragraph" w:customStyle="1" w:styleId="Normal1">
    <w:name w:val="Normal_1"/>
    <w:uiPriority w:val="99"/>
    <w:rPr>
      <w:rFonts w:ascii="Cambria" w:hAnsi="Cambria"/>
    </w:rPr>
  </w:style>
  <w:style w:type="paragraph" w:customStyle="1" w:styleId="Normal2">
    <w:name w:val="Normal_2"/>
    <w:uiPriority w:val="99"/>
    <w:rPr>
      <w:rFonts w:ascii="Cambria" w:hAnsi="Cambria"/>
    </w:rPr>
  </w:style>
  <w:style w:type="paragraph" w:customStyle="1" w:styleId="Normal3">
    <w:name w:val="Normal_3"/>
    <w:uiPriority w:val="99"/>
    <w:rPr>
      <w:rFonts w:ascii="Cambria" w:hAnsi="Cambria"/>
    </w:rPr>
  </w:style>
  <w:style w:type="paragraph" w:customStyle="1" w:styleId="Normal4">
    <w:name w:val="Normal_4"/>
    <w:uiPriority w:val="99"/>
    <w:rPr>
      <w:rFonts w:ascii="Cambria" w:hAnsi="Cambria"/>
    </w:rPr>
  </w:style>
  <w:style w:type="paragraph" w:customStyle="1" w:styleId="Normal5">
    <w:name w:val="Normal_5"/>
    <w:uiPriority w:val="99"/>
    <w:rPr>
      <w:rFonts w:ascii="Cambria" w:hAnsi="Cambria"/>
    </w:rPr>
  </w:style>
  <w:style w:type="paragraph" w:customStyle="1" w:styleId="Normal6">
    <w:name w:val="Normal_6"/>
    <w:uiPriority w:val="99"/>
    <w:rPr>
      <w:rFonts w:ascii="Cambria" w:hAnsi="Cambria"/>
    </w:rPr>
  </w:style>
  <w:style w:type="paragraph" w:customStyle="1" w:styleId="Normal7">
    <w:name w:val="Normal_7"/>
    <w:uiPriority w:val="99"/>
    <w:rPr>
      <w:rFonts w:ascii="Cambria" w:hAnsi="Cambria"/>
    </w:rPr>
  </w:style>
  <w:style w:type="paragraph" w:customStyle="1" w:styleId="Normal8">
    <w:name w:val="Normal_8"/>
    <w:uiPriority w:val="99"/>
    <w:rPr>
      <w:rFonts w:ascii="Cambria" w:hAnsi="Cambria"/>
    </w:rPr>
  </w:style>
  <w:style w:type="paragraph" w:customStyle="1" w:styleId="Normal9">
    <w:name w:val="Normal_9"/>
    <w:uiPriority w:val="99"/>
    <w:rPr>
      <w:rFonts w:ascii="Cambria" w:hAnsi="Cambria"/>
    </w:rPr>
  </w:style>
  <w:style w:type="paragraph" w:customStyle="1" w:styleId="Normal10">
    <w:name w:val="Normal_10"/>
    <w:uiPriority w:val="99"/>
    <w:rPr>
      <w:rFonts w:ascii="Cambria" w:hAnsi="Cambria"/>
    </w:rPr>
  </w:style>
  <w:style w:type="paragraph" w:customStyle="1" w:styleId="Normal11">
    <w:name w:val="Normal_11"/>
    <w:uiPriority w:val="99"/>
    <w:rPr>
      <w:rFonts w:ascii="Cambria" w:hAnsi="Cambria"/>
    </w:rPr>
  </w:style>
  <w:style w:type="paragraph" w:customStyle="1" w:styleId="Normal12">
    <w:name w:val="Normal_12"/>
    <w:uiPriority w:val="99"/>
    <w:rPr>
      <w:rFonts w:ascii="Cambria" w:hAnsi="Cambria"/>
    </w:rPr>
  </w:style>
  <w:style w:type="paragraph" w:customStyle="1" w:styleId="Normal13">
    <w:name w:val="Normal_13"/>
    <w:uiPriority w:val="99"/>
    <w:rPr>
      <w:rFonts w:ascii="Cambria" w:hAnsi="Cambria"/>
    </w:rPr>
  </w:style>
  <w:style w:type="paragraph" w:customStyle="1" w:styleId="Normal14">
    <w:name w:val="Normal_14"/>
    <w:uiPriority w:val="99"/>
    <w:rPr>
      <w:rFonts w:ascii="Cambria" w:hAnsi="Cambria"/>
    </w:rPr>
  </w:style>
  <w:style w:type="paragraph" w:customStyle="1" w:styleId="Normal15">
    <w:name w:val="Normal_15"/>
    <w:uiPriority w:val="99"/>
    <w:rPr>
      <w:rFonts w:ascii="Cambria" w:hAnsi="Cambria"/>
    </w:rPr>
  </w:style>
  <w:style w:type="paragraph" w:customStyle="1" w:styleId="Normal16">
    <w:name w:val="Normal_16"/>
    <w:uiPriority w:val="99"/>
    <w:rPr>
      <w:rFonts w:ascii="Cambria" w:hAnsi="Cambria"/>
    </w:rPr>
  </w:style>
  <w:style w:type="paragraph" w:customStyle="1" w:styleId="Normal17">
    <w:name w:val="Normal_17"/>
    <w:uiPriority w:val="99"/>
    <w:rPr>
      <w:rFonts w:ascii="Cambria" w:hAnsi="Cambria"/>
    </w:rPr>
  </w:style>
  <w:style w:type="paragraph" w:customStyle="1" w:styleId="Normal18">
    <w:name w:val="Normal_18"/>
    <w:uiPriority w:val="99"/>
    <w:rPr>
      <w:rFonts w:ascii="Cambria" w:hAnsi="Cambria"/>
    </w:rPr>
  </w:style>
  <w:style w:type="paragraph" w:customStyle="1" w:styleId="Normal19">
    <w:name w:val="Normal_19"/>
    <w:uiPriority w:val="99"/>
    <w:rPr>
      <w:rFonts w:ascii="Cambria" w:hAnsi="Cambria"/>
    </w:rPr>
  </w:style>
  <w:style w:type="paragraph" w:customStyle="1" w:styleId="Normal20">
    <w:name w:val="Normal_20"/>
    <w:uiPriority w:val="99"/>
    <w:rPr>
      <w:rFonts w:ascii="Cambria" w:hAnsi="Cambria"/>
    </w:rPr>
  </w:style>
  <w:style w:type="paragraph" w:customStyle="1" w:styleId="Normal21">
    <w:name w:val="Normal_21"/>
    <w:uiPriority w:val="99"/>
    <w:rPr>
      <w:rFonts w:ascii="Cambria" w:hAnsi="Cambria"/>
    </w:rPr>
  </w:style>
  <w:style w:type="paragraph" w:customStyle="1" w:styleId="Normal22">
    <w:name w:val="Normal_22"/>
    <w:uiPriority w:val="99"/>
    <w:rPr>
      <w:rFonts w:ascii="Cambria" w:hAnsi="Cambria"/>
    </w:rPr>
  </w:style>
  <w:style w:type="paragraph" w:customStyle="1" w:styleId="Normal23">
    <w:name w:val="Normal_23"/>
    <w:uiPriority w:val="99"/>
    <w:rPr>
      <w:rFonts w:ascii="Cambria" w:hAnsi="Cambria"/>
    </w:rPr>
  </w:style>
  <w:style w:type="paragraph" w:customStyle="1" w:styleId="Normal24">
    <w:name w:val="Normal_24"/>
    <w:uiPriority w:val="99"/>
    <w:rPr>
      <w:rFonts w:ascii="Cambria" w:hAnsi="Cambria"/>
    </w:rPr>
  </w:style>
  <w:style w:type="paragraph" w:customStyle="1" w:styleId="Normal25">
    <w:name w:val="Normal_25"/>
    <w:uiPriority w:val="99"/>
    <w:rPr>
      <w:rFonts w:ascii="Cambria" w:hAnsi="Cambria"/>
    </w:rPr>
  </w:style>
  <w:style w:type="paragraph" w:customStyle="1" w:styleId="Normal26">
    <w:name w:val="Normal_26"/>
    <w:uiPriority w:val="99"/>
    <w:rPr>
      <w:rFonts w:ascii="Cambria" w:hAnsi="Cambria"/>
    </w:rPr>
  </w:style>
  <w:style w:type="paragraph" w:customStyle="1" w:styleId="Normal27">
    <w:name w:val="Normal_27"/>
    <w:uiPriority w:val="99"/>
    <w:rPr>
      <w:rFonts w:ascii="Cambria" w:hAnsi="Cambria"/>
    </w:rPr>
  </w:style>
  <w:style w:type="paragraph" w:customStyle="1" w:styleId="Normal28">
    <w:name w:val="Normal_28"/>
    <w:uiPriority w:val="99"/>
    <w:rPr>
      <w:rFonts w:ascii="Cambria" w:hAnsi="Cambria"/>
    </w:rPr>
  </w:style>
  <w:style w:type="paragraph" w:customStyle="1" w:styleId="Normal29">
    <w:name w:val="Normal_29"/>
    <w:uiPriority w:val="99"/>
    <w:rPr>
      <w:rFonts w:ascii="Cambria" w:hAnsi="Cambria"/>
    </w:rPr>
  </w:style>
  <w:style w:type="paragraph" w:customStyle="1" w:styleId="Normal30">
    <w:name w:val="Normal_30"/>
    <w:uiPriority w:val="99"/>
    <w:rPr>
      <w:rFonts w:ascii="Cambria" w:hAnsi="Cambria"/>
    </w:rPr>
  </w:style>
  <w:style w:type="paragraph" w:customStyle="1" w:styleId="Normal31">
    <w:name w:val="Normal_31"/>
    <w:uiPriority w:val="99"/>
    <w:rPr>
      <w:rFonts w:ascii="Cambria" w:hAnsi="Cambria"/>
    </w:rPr>
  </w:style>
  <w:style w:type="paragraph" w:customStyle="1" w:styleId="Normal32">
    <w:name w:val="Normal_32"/>
    <w:uiPriority w:val="99"/>
    <w:rPr>
      <w:rFonts w:ascii="Cambria" w:hAnsi="Cambria"/>
    </w:rPr>
  </w:style>
  <w:style w:type="paragraph" w:customStyle="1" w:styleId="Normal33">
    <w:name w:val="Normal_33"/>
    <w:uiPriority w:val="99"/>
    <w:rPr>
      <w:rFonts w:ascii="Cambria" w:hAnsi="Cambria"/>
    </w:rPr>
  </w:style>
  <w:style w:type="paragraph" w:customStyle="1" w:styleId="Normal34">
    <w:name w:val="Normal_34"/>
    <w:uiPriority w:val="99"/>
    <w:rPr>
      <w:rFonts w:ascii="Cambria" w:hAnsi="Cambria"/>
    </w:rPr>
  </w:style>
  <w:style w:type="paragraph" w:customStyle="1" w:styleId="Normal35">
    <w:name w:val="Normal_35"/>
    <w:uiPriority w:val="99"/>
    <w:rPr>
      <w:rFonts w:ascii="Cambria" w:hAnsi="Cambria"/>
    </w:rPr>
  </w:style>
  <w:style w:type="paragraph" w:customStyle="1" w:styleId="Normal36">
    <w:name w:val="Normal_36"/>
    <w:uiPriority w:val="99"/>
    <w:rPr>
      <w:rFonts w:ascii="Cambria" w:hAnsi="Cambria"/>
    </w:rPr>
  </w:style>
  <w:style w:type="paragraph" w:customStyle="1" w:styleId="Normal37">
    <w:name w:val="Normal_37"/>
    <w:uiPriority w:val="99"/>
    <w:rPr>
      <w:rFonts w:ascii="Cambria" w:hAnsi="Cambria"/>
    </w:rPr>
  </w:style>
  <w:style w:type="paragraph" w:customStyle="1" w:styleId="Normal38">
    <w:name w:val="Normal_38"/>
    <w:uiPriority w:val="99"/>
    <w:rPr>
      <w:rFonts w:ascii="Cambria" w:hAnsi="Cambria"/>
    </w:rPr>
  </w:style>
  <w:style w:type="paragraph" w:customStyle="1" w:styleId="Normal39">
    <w:name w:val="Normal_39"/>
    <w:uiPriority w:val="99"/>
    <w:rPr>
      <w:rFonts w:ascii="Cambria" w:hAnsi="Cambria"/>
    </w:rPr>
  </w:style>
  <w:style w:type="paragraph" w:customStyle="1" w:styleId="Normal40">
    <w:name w:val="Normal_40"/>
    <w:uiPriority w:val="99"/>
    <w:rPr>
      <w:rFonts w:ascii="Cambria" w:hAnsi="Cambria"/>
    </w:rPr>
  </w:style>
  <w:style w:type="paragraph" w:customStyle="1" w:styleId="Normal41">
    <w:name w:val="Normal_41"/>
    <w:uiPriority w:val="99"/>
    <w:rPr>
      <w:rFonts w:ascii="Cambria" w:hAnsi="Cambria"/>
    </w:rPr>
  </w:style>
  <w:style w:type="paragraph" w:customStyle="1" w:styleId="Normal42">
    <w:name w:val="Normal_42"/>
    <w:uiPriority w:val="99"/>
    <w:rPr>
      <w:rFonts w:ascii="Cambria" w:hAnsi="Cambria"/>
    </w:rPr>
  </w:style>
  <w:style w:type="paragraph" w:customStyle="1" w:styleId="Normal43">
    <w:name w:val="Normal_43"/>
    <w:uiPriority w:val="99"/>
    <w:rPr>
      <w:rFonts w:ascii="Cambria" w:hAnsi="Cambria"/>
    </w:rPr>
  </w:style>
  <w:style w:type="paragraph" w:customStyle="1" w:styleId="Normal44">
    <w:name w:val="Normal_44"/>
    <w:uiPriority w:val="99"/>
    <w:rPr>
      <w:rFonts w:ascii="Cambria" w:hAnsi="Cambria"/>
    </w:rPr>
  </w:style>
  <w:style w:type="paragraph" w:customStyle="1" w:styleId="Normal45">
    <w:name w:val="Normal_45"/>
    <w:uiPriority w:val="99"/>
    <w:rPr>
      <w:rFonts w:ascii="Cambria" w:hAnsi="Cambria"/>
    </w:rPr>
  </w:style>
  <w:style w:type="paragraph" w:customStyle="1" w:styleId="Normal46">
    <w:name w:val="Normal_46"/>
    <w:uiPriority w:val="99"/>
    <w:rPr>
      <w:rFonts w:ascii="Cambria" w:hAnsi="Cambria"/>
    </w:rPr>
  </w:style>
  <w:style w:type="paragraph" w:customStyle="1" w:styleId="Normal47">
    <w:name w:val="Normal_47"/>
    <w:uiPriority w:val="99"/>
    <w:rPr>
      <w:rFonts w:ascii="Cambria" w:hAnsi="Cambria"/>
    </w:rPr>
  </w:style>
  <w:style w:type="paragraph" w:customStyle="1" w:styleId="Normal48">
    <w:name w:val="Normal_48"/>
    <w:uiPriority w:val="99"/>
    <w:rPr>
      <w:rFonts w:ascii="Cambria" w:hAnsi="Cambria"/>
    </w:rPr>
  </w:style>
  <w:style w:type="paragraph" w:customStyle="1" w:styleId="Normal49">
    <w:name w:val="Normal_49"/>
    <w:uiPriority w:val="99"/>
    <w:rPr>
      <w:rFonts w:ascii="Calibri" w:hAnsi="Calibri"/>
      <w:sz w:val="22"/>
    </w:rPr>
  </w:style>
  <w:style w:type="paragraph" w:customStyle="1" w:styleId="Normal50">
    <w:name w:val="Normal_50"/>
    <w:uiPriority w:val="99"/>
    <w:rPr>
      <w:rFonts w:ascii="Calibri" w:hAnsi="Calibri"/>
      <w:sz w:val="22"/>
    </w:rPr>
  </w:style>
  <w:style w:type="paragraph" w:customStyle="1" w:styleId="Normal51">
    <w:name w:val="Normal_51"/>
    <w:uiPriority w:val="99"/>
    <w:rPr>
      <w:rFonts w:ascii="Calibri" w:hAnsi="Calibri"/>
      <w:sz w:val="22"/>
    </w:rPr>
  </w:style>
  <w:style w:type="paragraph" w:customStyle="1" w:styleId="Normal52">
    <w:name w:val="Normal_52"/>
    <w:uiPriority w:val="99"/>
    <w:rPr>
      <w:rFonts w:ascii="Calibri" w:hAnsi="Calibri"/>
      <w:sz w:val="22"/>
    </w:rPr>
  </w:style>
  <w:style w:type="paragraph" w:customStyle="1" w:styleId="Normal53">
    <w:name w:val="Normal_53"/>
    <w:uiPriority w:val="99"/>
    <w:rPr>
      <w:rFonts w:ascii="Calibri" w:hAnsi="Calibri"/>
      <w:sz w:val="22"/>
    </w:rPr>
  </w:style>
  <w:style w:type="paragraph" w:customStyle="1" w:styleId="Normal54">
    <w:name w:val="Normal_54"/>
    <w:uiPriority w:val="99"/>
    <w:rPr>
      <w:rFonts w:ascii="Calibri" w:hAnsi="Calibri"/>
      <w:sz w:val="22"/>
    </w:rPr>
  </w:style>
  <w:style w:type="paragraph" w:customStyle="1" w:styleId="Normal55">
    <w:name w:val="Normal_55"/>
    <w:uiPriority w:val="99"/>
    <w:rPr>
      <w:rFonts w:ascii="Calibri" w:hAnsi="Calibri"/>
      <w:sz w:val="22"/>
    </w:rPr>
  </w:style>
  <w:style w:type="paragraph" w:customStyle="1" w:styleId="Normal56">
    <w:name w:val="Normal_56"/>
    <w:uiPriority w:val="99"/>
    <w:rPr>
      <w:rFonts w:ascii="Calibri" w:hAnsi="Calibri"/>
      <w:sz w:val="22"/>
    </w:rPr>
  </w:style>
  <w:style w:type="paragraph" w:customStyle="1" w:styleId="Normal57">
    <w:name w:val="Normal_57"/>
    <w:uiPriority w:val="99"/>
    <w:rPr>
      <w:rFonts w:ascii="Calibri" w:hAnsi="Calibri"/>
      <w:sz w:val="22"/>
    </w:rPr>
  </w:style>
  <w:style w:type="paragraph" w:customStyle="1" w:styleId="Normal58">
    <w:name w:val="Normal_58"/>
    <w:uiPriority w:val="99"/>
    <w:rPr>
      <w:rFonts w:ascii="Calibri" w:hAnsi="Calibri"/>
      <w:sz w:val="22"/>
    </w:rPr>
  </w:style>
  <w:style w:type="paragraph" w:customStyle="1" w:styleId="Normal59">
    <w:name w:val="Normal_59"/>
    <w:uiPriority w:val="99"/>
    <w:rPr>
      <w:rFonts w:ascii="Calibri" w:hAnsi="Calibri"/>
      <w:sz w:val="22"/>
    </w:rPr>
  </w:style>
  <w:style w:type="paragraph" w:customStyle="1" w:styleId="Normal60">
    <w:name w:val="Normal_60"/>
    <w:uiPriority w:val="99"/>
    <w:rPr>
      <w:rFonts w:ascii="Calibri" w:hAnsi="Calibri"/>
      <w:sz w:val="22"/>
    </w:rPr>
  </w:style>
  <w:style w:type="paragraph" w:customStyle="1" w:styleId="Normal61">
    <w:name w:val="Normal_61"/>
    <w:uiPriority w:val="99"/>
    <w:rPr>
      <w:rFonts w:ascii="Calibri" w:hAnsi="Calibri"/>
      <w:sz w:val="22"/>
    </w:rPr>
  </w:style>
  <w:style w:type="paragraph" w:customStyle="1" w:styleId="Normal62">
    <w:name w:val="Normal_62"/>
    <w:uiPriority w:val="99"/>
    <w:rPr>
      <w:rFonts w:ascii="Calibri" w:hAnsi="Calibri"/>
      <w:sz w:val="22"/>
    </w:rPr>
  </w:style>
  <w:style w:type="paragraph" w:customStyle="1" w:styleId="Normal63">
    <w:name w:val="Normal_63"/>
    <w:uiPriority w:val="99"/>
    <w:rPr>
      <w:rFonts w:ascii="Calibri" w:hAnsi="Calibri"/>
      <w:sz w:val="22"/>
    </w:rPr>
  </w:style>
  <w:style w:type="paragraph" w:customStyle="1" w:styleId="Normal64">
    <w:name w:val="Normal_64"/>
    <w:uiPriority w:val="99"/>
    <w:rPr>
      <w:rFonts w:ascii="Calibri" w:hAnsi="Calibri"/>
      <w:sz w:val="22"/>
    </w:rPr>
  </w:style>
  <w:style w:type="paragraph" w:customStyle="1" w:styleId="Normal65">
    <w:name w:val="Normal_65"/>
    <w:uiPriority w:val="99"/>
    <w:rPr>
      <w:rFonts w:ascii="Calibri" w:hAnsi="Calibri"/>
      <w:sz w:val="22"/>
    </w:rPr>
  </w:style>
  <w:style w:type="paragraph" w:customStyle="1" w:styleId="Normal66">
    <w:name w:val="Normal_66"/>
    <w:uiPriority w:val="99"/>
    <w:rPr>
      <w:rFonts w:ascii="Calibri" w:hAnsi="Calibri"/>
      <w:sz w:val="22"/>
    </w:rPr>
  </w:style>
  <w:style w:type="paragraph" w:customStyle="1" w:styleId="Normal67">
    <w:name w:val="Normal_67"/>
    <w:uiPriority w:val="99"/>
    <w:rPr>
      <w:rFonts w:ascii="Calibri" w:hAnsi="Calibri"/>
      <w:sz w:val="22"/>
    </w:rPr>
  </w:style>
  <w:style w:type="paragraph" w:customStyle="1" w:styleId="Normal68">
    <w:name w:val="Normal_68"/>
    <w:uiPriority w:val="99"/>
    <w:rPr>
      <w:rFonts w:ascii="Calibri" w:hAnsi="Calibri"/>
      <w:sz w:val="22"/>
    </w:rPr>
  </w:style>
  <w:style w:type="paragraph" w:customStyle="1" w:styleId="Normal69">
    <w:name w:val="Normal_69"/>
    <w:uiPriority w:val="99"/>
    <w:rPr>
      <w:rFonts w:ascii="Calibri" w:hAnsi="Calibri"/>
      <w:sz w:val="22"/>
    </w:rPr>
  </w:style>
  <w:style w:type="paragraph" w:customStyle="1" w:styleId="Normal70">
    <w:name w:val="Normal_70"/>
    <w:basedOn w:val="Normal71"/>
    <w:uiPriority w:val="99"/>
  </w:style>
  <w:style w:type="paragraph" w:customStyle="1" w:styleId="Normal71">
    <w:name w:val="Normal_71"/>
    <w:uiPriority w:val="99"/>
    <w:rPr>
      <w:rFonts w:ascii="Calibri" w:hAnsi="Calibri"/>
      <w:sz w:val="22"/>
    </w:rPr>
  </w:style>
  <w:style w:type="paragraph" w:customStyle="1" w:styleId="Normal72">
    <w:name w:val="Normal_72"/>
    <w:basedOn w:val="Normal73"/>
    <w:uiPriority w:val="99"/>
  </w:style>
  <w:style w:type="paragraph" w:customStyle="1" w:styleId="Normal73">
    <w:name w:val="Normal_73"/>
    <w:uiPriority w:val="99"/>
    <w:rPr>
      <w:rFonts w:ascii="Calibri" w:hAnsi="Calibri"/>
      <w:sz w:val="22"/>
    </w:rPr>
  </w:style>
  <w:style w:type="paragraph" w:customStyle="1" w:styleId="Normal74">
    <w:name w:val="Normal_74"/>
    <w:uiPriority w:val="99"/>
    <w:rPr>
      <w:rFonts w:ascii="Calibri" w:hAnsi="Calibri"/>
      <w:sz w:val="22"/>
    </w:rPr>
  </w:style>
  <w:style w:type="paragraph" w:customStyle="1" w:styleId="Normal76">
    <w:name w:val="Normal_76"/>
    <w:basedOn w:val="Normal75"/>
    <w:uiPriority w:val="99"/>
  </w:style>
  <w:style w:type="paragraph" w:customStyle="1" w:styleId="Normal75">
    <w:name w:val="Normal_75"/>
    <w:uiPriority w:val="99"/>
    <w:rPr>
      <w:rFonts w:ascii="Calibri" w:hAnsi="Calibri"/>
      <w:sz w:val="22"/>
    </w:rPr>
  </w:style>
  <w:style w:type="paragraph" w:customStyle="1" w:styleId="Normal77">
    <w:name w:val="Normal_77"/>
    <w:uiPriority w:val="99"/>
    <w:rPr>
      <w:rFonts w:ascii="Calibri" w:hAnsi="Calibri"/>
      <w:sz w:val="22"/>
    </w:rPr>
  </w:style>
  <w:style w:type="paragraph" w:customStyle="1" w:styleId="Normal78">
    <w:name w:val="Normal_78"/>
    <w:uiPriority w:val="99"/>
    <w:rPr>
      <w:rFonts w:ascii="Calibri" w:hAnsi="Calibri"/>
      <w:sz w:val="22"/>
    </w:rPr>
  </w:style>
  <w:style w:type="paragraph" w:customStyle="1" w:styleId="Normal79">
    <w:name w:val="Normal_79"/>
    <w:uiPriority w:val="99"/>
    <w:rPr>
      <w:rFonts w:ascii="Calibri" w:hAnsi="Calibri"/>
      <w:sz w:val="22"/>
    </w:rPr>
  </w:style>
  <w:style w:type="paragraph" w:customStyle="1" w:styleId="Normal80">
    <w:name w:val="Normal_80"/>
    <w:uiPriority w:val="99"/>
    <w:rPr>
      <w:rFonts w:ascii="Calibri" w:hAnsi="Calibri"/>
      <w:sz w:val="22"/>
    </w:rPr>
  </w:style>
  <w:style w:type="paragraph" w:customStyle="1" w:styleId="Normal81">
    <w:name w:val="Normal_81"/>
    <w:uiPriority w:val="99"/>
    <w:rPr>
      <w:rFonts w:ascii="Calibri" w:hAnsi="Calibri"/>
      <w:sz w:val="22"/>
    </w:rPr>
  </w:style>
  <w:style w:type="paragraph" w:customStyle="1" w:styleId="Normal82">
    <w:name w:val="Normal_82"/>
    <w:uiPriority w:val="99"/>
    <w:rPr>
      <w:rFonts w:ascii="Calibri" w:hAnsi="Calibri"/>
      <w:sz w:val="22"/>
    </w:rPr>
  </w:style>
  <w:style w:type="paragraph" w:customStyle="1" w:styleId="Normal83">
    <w:name w:val="Normal_83"/>
    <w:uiPriority w:val="99"/>
    <w:rPr>
      <w:rFonts w:ascii="Calibri" w:hAnsi="Calibri"/>
      <w:sz w:val="22"/>
    </w:rPr>
  </w:style>
  <w:style w:type="paragraph" w:customStyle="1" w:styleId="Normal84">
    <w:name w:val="Normal_84"/>
    <w:uiPriority w:val="99"/>
    <w:rPr>
      <w:rFonts w:ascii="Calibri" w:hAnsi="Calibri"/>
      <w:sz w:val="22"/>
    </w:rPr>
  </w:style>
  <w:style w:type="paragraph" w:customStyle="1" w:styleId="Normal85">
    <w:name w:val="Normal_85"/>
    <w:uiPriority w:val="99"/>
    <w:rPr>
      <w:rFonts w:ascii="Calibri" w:hAnsi="Calibri"/>
      <w:sz w:val="22"/>
    </w:rPr>
  </w:style>
  <w:style w:type="paragraph" w:customStyle="1" w:styleId="Normal86">
    <w:name w:val="Normal_86"/>
    <w:uiPriority w:val="99"/>
    <w:rPr>
      <w:rFonts w:ascii="Calibri" w:hAnsi="Calibri"/>
      <w:sz w:val="22"/>
    </w:rPr>
  </w:style>
  <w:style w:type="paragraph" w:customStyle="1" w:styleId="Normal87">
    <w:name w:val="Normal_87"/>
    <w:uiPriority w:val="99"/>
    <w:rPr>
      <w:rFonts w:ascii="Calibri" w:hAnsi="Calibri"/>
      <w:sz w:val="22"/>
    </w:rPr>
  </w:style>
  <w:style w:type="paragraph" w:customStyle="1" w:styleId="Normal88">
    <w:name w:val="Normal_88"/>
    <w:uiPriority w:val="99"/>
    <w:rPr>
      <w:rFonts w:ascii="Calibri" w:hAnsi="Calibri"/>
      <w:sz w:val="22"/>
    </w:rPr>
  </w:style>
  <w:style w:type="paragraph" w:customStyle="1" w:styleId="Normal89">
    <w:name w:val="Normal_89"/>
    <w:uiPriority w:val="99"/>
    <w:rPr>
      <w:rFonts w:ascii="Calibri" w:hAnsi="Calibri"/>
      <w:sz w:val="22"/>
    </w:rPr>
  </w:style>
  <w:style w:type="paragraph" w:customStyle="1" w:styleId="Normal90">
    <w:name w:val="Normal_90"/>
    <w:uiPriority w:val="99"/>
    <w:rPr>
      <w:rFonts w:ascii="Calibri" w:hAnsi="Calibri"/>
      <w:sz w:val="22"/>
    </w:rPr>
  </w:style>
  <w:style w:type="paragraph" w:customStyle="1" w:styleId="Normal91">
    <w:name w:val="Normal_91"/>
    <w:uiPriority w:val="99"/>
    <w:rPr>
      <w:rFonts w:ascii="Calibri" w:hAnsi="Calibri"/>
      <w:sz w:val="22"/>
    </w:rPr>
  </w:style>
  <w:style w:type="paragraph" w:customStyle="1" w:styleId="Normal92">
    <w:name w:val="Normal_92"/>
    <w:uiPriority w:val="99"/>
    <w:rPr>
      <w:rFonts w:ascii="Calibri" w:hAnsi="Calibri"/>
      <w:sz w:val="22"/>
    </w:rPr>
  </w:style>
  <w:style w:type="paragraph" w:customStyle="1" w:styleId="Normal93">
    <w:name w:val="Normal_93"/>
    <w:uiPriority w:val="99"/>
    <w:rPr>
      <w:rFonts w:ascii="Calibri" w:hAnsi="Calibri"/>
      <w:sz w:val="22"/>
    </w:rPr>
  </w:style>
  <w:style w:type="paragraph" w:customStyle="1" w:styleId="Normal94">
    <w:name w:val="Normal_94"/>
    <w:uiPriority w:val="99"/>
    <w:rPr>
      <w:rFonts w:ascii="Calibri" w:hAnsi="Calibri"/>
      <w:sz w:val="22"/>
    </w:rPr>
  </w:style>
  <w:style w:type="paragraph" w:customStyle="1" w:styleId="Normal95">
    <w:name w:val="Normal_95"/>
    <w:uiPriority w:val="99"/>
    <w:rPr>
      <w:rFonts w:ascii="Calibri" w:hAnsi="Calibri"/>
      <w:sz w:val="22"/>
    </w:rPr>
  </w:style>
  <w:style w:type="paragraph" w:customStyle="1" w:styleId="Normal96">
    <w:name w:val="Normal_96"/>
    <w:uiPriority w:val="99"/>
    <w:rPr>
      <w:rFonts w:ascii="Calibri" w:hAnsi="Calibri"/>
      <w:sz w:val="22"/>
    </w:rPr>
  </w:style>
  <w:style w:type="paragraph" w:customStyle="1" w:styleId="Normal97">
    <w:name w:val="Normal_97"/>
    <w:uiPriority w:val="99"/>
    <w:rPr>
      <w:rFonts w:ascii="Calibri" w:hAnsi="Calibri"/>
      <w:sz w:val="22"/>
    </w:rPr>
  </w:style>
  <w:style w:type="paragraph" w:customStyle="1" w:styleId="Normal98">
    <w:name w:val="Normal_98"/>
    <w:uiPriority w:val="99"/>
    <w:rPr>
      <w:rFonts w:ascii="Calibri" w:hAnsi="Calibri"/>
      <w:sz w:val="22"/>
    </w:rPr>
  </w:style>
  <w:style w:type="paragraph" w:customStyle="1" w:styleId="Normal99">
    <w:name w:val="Normal_99"/>
    <w:uiPriority w:val="99"/>
    <w:rPr>
      <w:rFonts w:ascii="Calibri" w:hAnsi="Calibri"/>
      <w:sz w:val="22"/>
    </w:rPr>
  </w:style>
  <w:style w:type="paragraph" w:customStyle="1" w:styleId="Normal100">
    <w:name w:val="Normal_100"/>
    <w:uiPriority w:val="99"/>
    <w:rPr>
      <w:rFonts w:ascii="Calibri" w:hAnsi="Calibri"/>
      <w:sz w:val="22"/>
    </w:rPr>
  </w:style>
  <w:style w:type="paragraph" w:customStyle="1" w:styleId="Normal101">
    <w:name w:val="Normal_101"/>
    <w:uiPriority w:val="99"/>
    <w:rPr>
      <w:rFonts w:ascii="Calibri" w:hAnsi="Calibri"/>
      <w:sz w:val="22"/>
    </w:rPr>
  </w:style>
  <w:style w:type="paragraph" w:customStyle="1" w:styleId="Normal102">
    <w:name w:val="Normal_102"/>
    <w:uiPriority w:val="99"/>
    <w:rPr>
      <w:rFonts w:ascii="Calibri" w:hAnsi="Calibri"/>
      <w:sz w:val="22"/>
    </w:rPr>
  </w:style>
  <w:style w:type="paragraph" w:customStyle="1" w:styleId="Normal103">
    <w:name w:val="Normal_103"/>
    <w:uiPriority w:val="99"/>
    <w:rPr>
      <w:rFonts w:ascii="Calibri" w:hAnsi="Calibri"/>
      <w:sz w:val="22"/>
    </w:rPr>
  </w:style>
  <w:style w:type="paragraph" w:customStyle="1" w:styleId="Normal104">
    <w:name w:val="Normal_104"/>
    <w:uiPriority w:val="99"/>
    <w:rPr>
      <w:rFonts w:ascii="Calibri" w:hAnsi="Calibri"/>
      <w:sz w:val="22"/>
    </w:rPr>
  </w:style>
  <w:style w:type="paragraph" w:customStyle="1" w:styleId="Normal105">
    <w:name w:val="Normal_105"/>
    <w:uiPriority w:val="99"/>
    <w:rPr>
      <w:rFonts w:ascii="Calibri" w:hAnsi="Calibri"/>
      <w:sz w:val="22"/>
    </w:rPr>
  </w:style>
  <w:style w:type="paragraph" w:customStyle="1" w:styleId="Normal106">
    <w:name w:val="Normal_106"/>
    <w:uiPriority w:val="99"/>
    <w:rPr>
      <w:rFonts w:ascii="Calibri" w:hAnsi="Calibri"/>
      <w:sz w:val="22"/>
    </w:rPr>
  </w:style>
  <w:style w:type="paragraph" w:customStyle="1" w:styleId="Normal107">
    <w:name w:val="Normal_107"/>
    <w:uiPriority w:val="99"/>
    <w:rPr>
      <w:rFonts w:ascii="Calibri" w:hAnsi="Calibri"/>
      <w:sz w:val="22"/>
    </w:rPr>
  </w:style>
  <w:style w:type="paragraph" w:customStyle="1" w:styleId="Normal108">
    <w:name w:val="Normal_108"/>
    <w:uiPriority w:val="99"/>
    <w:rPr>
      <w:rFonts w:ascii="Calibri" w:hAnsi="Calibri"/>
      <w:sz w:val="22"/>
    </w:rPr>
  </w:style>
  <w:style w:type="paragraph" w:customStyle="1" w:styleId="Normal109">
    <w:name w:val="Normal_109"/>
    <w:uiPriority w:val="99"/>
    <w:rPr>
      <w:rFonts w:ascii="Cambria" w:hAnsi="Cambria"/>
    </w:rPr>
  </w:style>
  <w:style w:type="paragraph" w:customStyle="1" w:styleId="Normal110">
    <w:name w:val="Normal_110"/>
    <w:uiPriority w:val="99"/>
    <w:rPr>
      <w:rFonts w:ascii="Cambria" w:hAnsi="Cambria"/>
    </w:rPr>
  </w:style>
  <w:style w:type="paragraph" w:customStyle="1" w:styleId="Normal111">
    <w:name w:val="Normal_111"/>
    <w:uiPriority w:val="99"/>
    <w:rPr>
      <w:rFonts w:ascii="Cambria" w:hAnsi="Cambria"/>
    </w:rPr>
  </w:style>
  <w:style w:type="paragraph" w:customStyle="1" w:styleId="Normal112">
    <w:name w:val="Normal_112"/>
    <w:uiPriority w:val="99"/>
    <w:rPr>
      <w:rFonts w:ascii="Cambria" w:hAnsi="Cambria"/>
    </w:rPr>
  </w:style>
  <w:style w:type="paragraph" w:customStyle="1" w:styleId="Normal113">
    <w:name w:val="Normal_113"/>
    <w:uiPriority w:val="99"/>
    <w:rPr>
      <w:rFonts w:ascii="Cambria" w:hAnsi="Cambria"/>
    </w:rPr>
  </w:style>
  <w:style w:type="paragraph" w:customStyle="1" w:styleId="Normal114">
    <w:name w:val="Normal_114"/>
    <w:uiPriority w:val="99"/>
    <w:rPr>
      <w:rFonts w:ascii="Cambria" w:hAnsi="Cambria"/>
    </w:rPr>
  </w:style>
  <w:style w:type="paragraph" w:customStyle="1" w:styleId="Normal115">
    <w:name w:val="Normal_115"/>
    <w:uiPriority w:val="99"/>
    <w:rPr>
      <w:rFonts w:ascii="Cambria" w:hAnsi="Cambria"/>
    </w:rPr>
  </w:style>
  <w:style w:type="paragraph" w:customStyle="1" w:styleId="Normal116">
    <w:name w:val="Normal_116"/>
    <w:uiPriority w:val="99"/>
    <w:rPr>
      <w:rFonts w:ascii="Cambria" w:hAnsi="Cambria"/>
    </w:rPr>
  </w:style>
  <w:style w:type="paragraph" w:customStyle="1" w:styleId="Normal117">
    <w:name w:val="Normal_117"/>
    <w:uiPriority w:val="99"/>
    <w:rPr>
      <w:rFonts w:ascii="Cambria" w:hAnsi="Cambria"/>
    </w:rPr>
  </w:style>
  <w:style w:type="paragraph" w:customStyle="1" w:styleId="Normal118">
    <w:name w:val="Normal_118"/>
    <w:uiPriority w:val="99"/>
    <w:rPr>
      <w:rFonts w:ascii="Cambria" w:hAnsi="Cambria"/>
    </w:rPr>
  </w:style>
  <w:style w:type="paragraph" w:customStyle="1" w:styleId="Normal119">
    <w:name w:val="Normal_119"/>
    <w:uiPriority w:val="99"/>
    <w:rPr>
      <w:rFonts w:ascii="Cambria" w:hAnsi="Cambria"/>
    </w:rPr>
  </w:style>
  <w:style w:type="paragraph" w:customStyle="1" w:styleId="Normal120">
    <w:name w:val="Normal_120"/>
    <w:uiPriority w:val="99"/>
    <w:rPr>
      <w:rFonts w:ascii="Cambria" w:hAnsi="Cambria"/>
    </w:rPr>
  </w:style>
  <w:style w:type="paragraph" w:customStyle="1" w:styleId="Normal121">
    <w:name w:val="Normal_121"/>
    <w:uiPriority w:val="99"/>
    <w:rPr>
      <w:rFonts w:ascii="Cambria" w:hAnsi="Cambria"/>
    </w:rPr>
  </w:style>
  <w:style w:type="paragraph" w:customStyle="1" w:styleId="Normal122">
    <w:name w:val="Normal_122"/>
    <w:uiPriority w:val="99"/>
    <w:rPr>
      <w:rFonts w:ascii="Cambria" w:hAnsi="Cambria"/>
    </w:rPr>
  </w:style>
  <w:style w:type="paragraph" w:customStyle="1" w:styleId="Normal123">
    <w:name w:val="Normal_123"/>
    <w:uiPriority w:val="99"/>
    <w:rPr>
      <w:rFonts w:ascii="Cambria" w:hAnsi="Cambria"/>
    </w:rPr>
  </w:style>
  <w:style w:type="paragraph" w:customStyle="1" w:styleId="Normal124">
    <w:name w:val="Normal_124"/>
    <w:uiPriority w:val="99"/>
    <w:rPr>
      <w:rFonts w:ascii="Cambria" w:hAnsi="Cambria"/>
    </w:rPr>
  </w:style>
  <w:style w:type="paragraph" w:customStyle="1" w:styleId="Normal125">
    <w:name w:val="Normal_125"/>
    <w:uiPriority w:val="99"/>
    <w:rPr>
      <w:rFonts w:ascii="Cambria" w:hAnsi="Cambria"/>
    </w:rPr>
  </w:style>
  <w:style w:type="paragraph" w:customStyle="1" w:styleId="Normal126">
    <w:name w:val="Normal_126"/>
    <w:uiPriority w:val="99"/>
    <w:rPr>
      <w:rFonts w:ascii="Cambria" w:hAnsi="Cambria"/>
    </w:rPr>
  </w:style>
  <w:style w:type="paragraph" w:customStyle="1" w:styleId="Normal127">
    <w:name w:val="Normal_127"/>
    <w:uiPriority w:val="99"/>
    <w:rPr>
      <w:rFonts w:ascii="Cambria" w:hAnsi="Cambria"/>
    </w:rPr>
  </w:style>
  <w:style w:type="paragraph" w:customStyle="1" w:styleId="Normal128">
    <w:name w:val="Normal_128"/>
    <w:uiPriority w:val="99"/>
    <w:rPr>
      <w:rFonts w:ascii="Cambria" w:hAnsi="Cambria"/>
    </w:rPr>
  </w:style>
  <w:style w:type="paragraph" w:customStyle="1" w:styleId="Normal129">
    <w:name w:val="Normal_129"/>
    <w:uiPriority w:val="99"/>
    <w:rPr>
      <w:rFonts w:ascii="Cambria" w:hAnsi="Cambria"/>
    </w:rPr>
  </w:style>
  <w:style w:type="paragraph" w:customStyle="1" w:styleId="Normal130">
    <w:name w:val="Normal_130"/>
    <w:uiPriority w:val="99"/>
    <w:rPr>
      <w:rFonts w:ascii="Cambria" w:hAnsi="Cambria"/>
    </w:rPr>
  </w:style>
  <w:style w:type="paragraph" w:customStyle="1" w:styleId="Normal131">
    <w:name w:val="Normal_131"/>
    <w:uiPriority w:val="99"/>
    <w:rPr>
      <w:rFonts w:ascii="Cambria" w:hAnsi="Cambria"/>
    </w:rPr>
  </w:style>
  <w:style w:type="paragraph" w:customStyle="1" w:styleId="Normal132">
    <w:name w:val="Normal_132"/>
    <w:uiPriority w:val="99"/>
    <w:rPr>
      <w:rFonts w:ascii="Cambria" w:hAnsi="Cambria"/>
    </w:rPr>
  </w:style>
  <w:style w:type="paragraph" w:customStyle="1" w:styleId="Normal133">
    <w:name w:val="Normal_133"/>
    <w:uiPriority w:val="99"/>
    <w:rPr>
      <w:rFonts w:ascii="Cambria" w:hAnsi="Cambria"/>
    </w:rPr>
  </w:style>
  <w:style w:type="paragraph" w:customStyle="1" w:styleId="Normal134">
    <w:name w:val="Normal_134"/>
    <w:uiPriority w:val="99"/>
    <w:rPr>
      <w:rFonts w:ascii="Cambria" w:hAnsi="Cambria"/>
    </w:rPr>
  </w:style>
  <w:style w:type="paragraph" w:customStyle="1" w:styleId="Normal135">
    <w:name w:val="Normal_135"/>
    <w:uiPriority w:val="99"/>
    <w:rPr>
      <w:rFonts w:ascii="Cambria" w:hAnsi="Cambria"/>
    </w:rPr>
  </w:style>
  <w:style w:type="paragraph" w:customStyle="1" w:styleId="Normal136">
    <w:name w:val="Normal_136"/>
    <w:uiPriority w:val="99"/>
    <w:rPr>
      <w:rFonts w:ascii="Cambria" w:hAnsi="Cambria"/>
    </w:rPr>
  </w:style>
  <w:style w:type="paragraph" w:customStyle="1" w:styleId="Normal137">
    <w:name w:val="Normal_137"/>
    <w:uiPriority w:val="99"/>
    <w:rPr>
      <w:rFonts w:ascii="Cambria" w:hAnsi="Cambria"/>
    </w:rPr>
  </w:style>
  <w:style w:type="paragraph" w:customStyle="1" w:styleId="Normal138">
    <w:name w:val="Normal_138"/>
    <w:uiPriority w:val="99"/>
    <w:rPr>
      <w:rFonts w:ascii="Cambria" w:hAnsi="Cambria"/>
    </w:rPr>
  </w:style>
  <w:style w:type="paragraph" w:customStyle="1" w:styleId="Normal139">
    <w:name w:val="Normal_139"/>
    <w:uiPriority w:val="99"/>
    <w:rPr>
      <w:rFonts w:ascii="Cambria" w:hAnsi="Cambria"/>
    </w:rPr>
  </w:style>
  <w:style w:type="paragraph" w:customStyle="1" w:styleId="Normal140">
    <w:name w:val="Normal_140"/>
    <w:uiPriority w:val="99"/>
    <w:rPr>
      <w:rFonts w:ascii="Cambria" w:hAnsi="Cambria"/>
    </w:rPr>
  </w:style>
  <w:style w:type="paragraph" w:customStyle="1" w:styleId="Normal141">
    <w:name w:val="Normal_141"/>
    <w:uiPriority w:val="99"/>
    <w:rPr>
      <w:rFonts w:ascii="Cambria" w:hAnsi="Cambria"/>
    </w:rPr>
  </w:style>
  <w:style w:type="paragraph" w:customStyle="1" w:styleId="Normal142">
    <w:name w:val="Normal_142"/>
    <w:uiPriority w:val="99"/>
    <w:rPr>
      <w:rFonts w:ascii="Cambria" w:hAnsi="Cambria"/>
    </w:rPr>
  </w:style>
  <w:style w:type="paragraph" w:customStyle="1" w:styleId="Normal143">
    <w:name w:val="Normal_143"/>
    <w:uiPriority w:val="99"/>
    <w:rPr>
      <w:rFonts w:ascii="Cambria" w:hAnsi="Cambria"/>
    </w:rPr>
  </w:style>
  <w:style w:type="paragraph" w:customStyle="1" w:styleId="Normal144">
    <w:name w:val="Normal_144"/>
    <w:uiPriority w:val="99"/>
    <w:rPr>
      <w:rFonts w:ascii="Cambria" w:hAnsi="Cambria"/>
    </w:rPr>
  </w:style>
  <w:style w:type="paragraph" w:customStyle="1" w:styleId="Normal145">
    <w:name w:val="Normal_145"/>
    <w:uiPriority w:val="99"/>
    <w:rPr>
      <w:rFonts w:ascii="Cambria" w:hAnsi="Cambria"/>
    </w:rPr>
  </w:style>
  <w:style w:type="paragraph" w:customStyle="1" w:styleId="Normal146">
    <w:name w:val="Normal_146"/>
    <w:uiPriority w:val="99"/>
    <w:rPr>
      <w:rFonts w:ascii="Cambria" w:hAnsi="Cambria"/>
    </w:rPr>
  </w:style>
  <w:style w:type="paragraph" w:customStyle="1" w:styleId="Normal147">
    <w:name w:val="Normal_147"/>
    <w:uiPriority w:val="99"/>
    <w:rPr>
      <w:rFonts w:ascii="Cambria" w:hAnsi="Cambria"/>
    </w:rPr>
  </w:style>
  <w:style w:type="paragraph" w:customStyle="1" w:styleId="Normal148">
    <w:name w:val="Normal_148"/>
    <w:uiPriority w:val="99"/>
    <w:rPr>
      <w:rFonts w:ascii="Cambria" w:hAnsi="Cambria"/>
    </w:rPr>
  </w:style>
  <w:style w:type="paragraph" w:customStyle="1" w:styleId="Normal149">
    <w:name w:val="Normal_149"/>
    <w:uiPriority w:val="99"/>
    <w:rPr>
      <w:rFonts w:ascii="Cambria" w:hAnsi="Cambria"/>
    </w:rPr>
  </w:style>
  <w:style w:type="character" w:customStyle="1" w:styleId="Emphasis300">
    <w:name w:val="Emphasis_3_0_0"/>
    <w:basedOn w:val="Predvolenpsmoodseku"/>
    <w:uiPriority w:val="99"/>
    <w:rPr>
      <w:rFonts w:ascii="Times New Roman" w:hAnsi="Times New Roman"/>
      <w:i/>
      <w:sz w:val="20"/>
    </w:rPr>
  </w:style>
  <w:style w:type="character" w:customStyle="1" w:styleId="Emphasis31">
    <w:name w:val="Emphasis_3_1"/>
    <w:basedOn w:val="Predvolenpsmoodseku"/>
    <w:uiPriority w:val="99"/>
    <w:rPr>
      <w:rFonts w:ascii="Times New Roman" w:hAnsi="Times New Roman"/>
      <w:i/>
      <w:sz w:val="20"/>
    </w:rPr>
  </w:style>
  <w:style w:type="paragraph" w:customStyle="1" w:styleId="Normal150">
    <w:name w:val="Normal_150"/>
    <w:uiPriority w:val="99"/>
    <w:rPr>
      <w:rFonts w:ascii="Calibri" w:hAnsi="Calibri"/>
      <w:sz w:val="22"/>
    </w:rPr>
  </w:style>
  <w:style w:type="paragraph" w:customStyle="1" w:styleId="Normal151">
    <w:name w:val="Normal_151"/>
    <w:uiPriority w:val="99"/>
    <w:rPr>
      <w:rFonts w:ascii="Calibri" w:hAnsi="Calibri"/>
      <w:sz w:val="22"/>
    </w:rPr>
  </w:style>
  <w:style w:type="paragraph" w:customStyle="1" w:styleId="Normal152">
    <w:name w:val="Normal_152"/>
    <w:uiPriority w:val="99"/>
    <w:rPr>
      <w:rFonts w:ascii="Calibri" w:hAnsi="Calibri"/>
      <w:sz w:val="22"/>
    </w:rPr>
  </w:style>
  <w:style w:type="paragraph" w:customStyle="1" w:styleId="Normal153">
    <w:name w:val="Normal_153"/>
    <w:uiPriority w:val="99"/>
    <w:rPr>
      <w:rFonts w:ascii="Calibri" w:hAnsi="Calibri"/>
      <w:sz w:val="22"/>
    </w:rPr>
  </w:style>
  <w:style w:type="paragraph" w:customStyle="1" w:styleId="Normal154">
    <w:name w:val="Normal_154"/>
    <w:uiPriority w:val="99"/>
    <w:rPr>
      <w:rFonts w:ascii="Calibri" w:hAnsi="Calibri"/>
      <w:sz w:val="22"/>
    </w:rPr>
  </w:style>
  <w:style w:type="paragraph" w:customStyle="1" w:styleId="Normal155">
    <w:name w:val="Normal_155"/>
    <w:uiPriority w:val="99"/>
    <w:rPr>
      <w:rFonts w:ascii="Calibri" w:hAnsi="Calibri"/>
      <w:sz w:val="22"/>
    </w:rPr>
  </w:style>
  <w:style w:type="paragraph" w:customStyle="1" w:styleId="Normal156">
    <w:name w:val="Normal_156"/>
    <w:uiPriority w:val="99"/>
    <w:rPr>
      <w:rFonts w:ascii="Calibri" w:hAnsi="Calibri"/>
      <w:sz w:val="22"/>
    </w:rPr>
  </w:style>
  <w:style w:type="paragraph" w:customStyle="1" w:styleId="Normal157">
    <w:name w:val="Normal_157"/>
    <w:uiPriority w:val="99"/>
    <w:rPr>
      <w:rFonts w:ascii="Calibri" w:hAnsi="Calibri"/>
      <w:sz w:val="22"/>
    </w:rPr>
  </w:style>
  <w:style w:type="paragraph" w:customStyle="1" w:styleId="Normal158">
    <w:name w:val="Normal_158"/>
    <w:uiPriority w:val="99"/>
    <w:rPr>
      <w:rFonts w:ascii="Calibri" w:hAnsi="Calibri"/>
      <w:sz w:val="22"/>
    </w:rPr>
  </w:style>
  <w:style w:type="paragraph" w:customStyle="1" w:styleId="Normal159">
    <w:name w:val="Normal_159"/>
    <w:uiPriority w:val="99"/>
    <w:rPr>
      <w:rFonts w:ascii="Calibri" w:hAnsi="Calibri"/>
      <w:sz w:val="22"/>
    </w:rPr>
  </w:style>
  <w:style w:type="paragraph" w:customStyle="1" w:styleId="Normal160">
    <w:name w:val="Normal_160"/>
    <w:uiPriority w:val="99"/>
    <w:rPr>
      <w:rFonts w:ascii="Calibri" w:hAnsi="Calibri"/>
      <w:sz w:val="22"/>
    </w:rPr>
  </w:style>
  <w:style w:type="paragraph" w:customStyle="1" w:styleId="Normal161">
    <w:name w:val="Normal_161"/>
    <w:uiPriority w:val="99"/>
    <w:rPr>
      <w:rFonts w:ascii="Calibri" w:hAnsi="Calibri"/>
      <w:sz w:val="22"/>
    </w:rPr>
  </w:style>
  <w:style w:type="paragraph" w:customStyle="1" w:styleId="Normal162">
    <w:name w:val="Normal_162"/>
    <w:uiPriority w:val="99"/>
    <w:rPr>
      <w:rFonts w:ascii="Calibri" w:hAnsi="Calibri"/>
      <w:sz w:val="22"/>
    </w:rPr>
  </w:style>
  <w:style w:type="paragraph" w:customStyle="1" w:styleId="Normal163">
    <w:name w:val="Normal_163"/>
    <w:uiPriority w:val="99"/>
    <w:rPr>
      <w:rFonts w:ascii="Calibri" w:hAnsi="Calibri"/>
      <w:sz w:val="22"/>
    </w:rPr>
  </w:style>
  <w:style w:type="paragraph" w:customStyle="1" w:styleId="Normal164">
    <w:name w:val="Normal_164"/>
    <w:uiPriority w:val="99"/>
    <w:rPr>
      <w:rFonts w:ascii="Calibri" w:hAnsi="Calibri"/>
      <w:sz w:val="22"/>
    </w:rPr>
  </w:style>
  <w:style w:type="paragraph" w:customStyle="1" w:styleId="Normal165">
    <w:name w:val="Normal_165"/>
    <w:uiPriority w:val="99"/>
    <w:rPr>
      <w:rFonts w:ascii="Calibri" w:hAnsi="Calibri"/>
      <w:sz w:val="22"/>
    </w:rPr>
  </w:style>
  <w:style w:type="paragraph" w:customStyle="1" w:styleId="Normal166">
    <w:name w:val="Normal_166"/>
    <w:uiPriority w:val="99"/>
    <w:rPr>
      <w:rFonts w:ascii="Calibri" w:hAnsi="Calibri"/>
      <w:sz w:val="22"/>
    </w:rPr>
  </w:style>
  <w:style w:type="paragraph" w:customStyle="1" w:styleId="Normal167">
    <w:name w:val="Normal_167"/>
    <w:uiPriority w:val="99"/>
    <w:rPr>
      <w:rFonts w:ascii="Calibri" w:hAnsi="Calibri"/>
      <w:sz w:val="22"/>
    </w:rPr>
  </w:style>
  <w:style w:type="paragraph" w:customStyle="1" w:styleId="Normal168">
    <w:name w:val="Normal_168"/>
    <w:uiPriority w:val="99"/>
    <w:rPr>
      <w:rFonts w:ascii="Calibri" w:hAnsi="Calibri"/>
      <w:sz w:val="22"/>
    </w:rPr>
  </w:style>
  <w:style w:type="paragraph" w:customStyle="1" w:styleId="Normal169">
    <w:name w:val="Normal_169"/>
    <w:uiPriority w:val="99"/>
    <w:rPr>
      <w:rFonts w:ascii="Calibri" w:hAnsi="Calibri"/>
      <w:sz w:val="22"/>
    </w:rPr>
  </w:style>
  <w:style w:type="paragraph" w:customStyle="1" w:styleId="Normal170">
    <w:name w:val="Normal_170"/>
    <w:uiPriority w:val="99"/>
    <w:rPr>
      <w:rFonts w:ascii="Calibri" w:hAnsi="Calibri"/>
      <w:sz w:val="22"/>
    </w:rPr>
  </w:style>
  <w:style w:type="paragraph" w:customStyle="1" w:styleId="Normal171">
    <w:name w:val="Normal_171"/>
    <w:uiPriority w:val="99"/>
    <w:rPr>
      <w:rFonts w:ascii="Calibri" w:hAnsi="Calibri"/>
      <w:sz w:val="22"/>
    </w:rPr>
  </w:style>
  <w:style w:type="paragraph" w:customStyle="1" w:styleId="Normal172">
    <w:name w:val="Normal_172"/>
    <w:uiPriority w:val="99"/>
    <w:rPr>
      <w:rFonts w:ascii="Calibri" w:hAnsi="Calibri"/>
      <w:sz w:val="22"/>
    </w:rPr>
  </w:style>
  <w:style w:type="paragraph" w:customStyle="1" w:styleId="Normal173">
    <w:name w:val="Normal_173"/>
    <w:uiPriority w:val="99"/>
    <w:rPr>
      <w:rFonts w:ascii="Calibri" w:hAnsi="Calibri"/>
      <w:sz w:val="22"/>
    </w:rPr>
  </w:style>
  <w:style w:type="paragraph" w:customStyle="1" w:styleId="Normal174">
    <w:name w:val="Normal_174"/>
    <w:uiPriority w:val="99"/>
    <w:rPr>
      <w:rFonts w:ascii="Calibri" w:hAnsi="Calibri"/>
      <w:sz w:val="22"/>
    </w:rPr>
  </w:style>
  <w:style w:type="paragraph" w:customStyle="1" w:styleId="Normal175">
    <w:name w:val="Normal_175"/>
    <w:uiPriority w:val="99"/>
    <w:rPr>
      <w:rFonts w:ascii="Calibri" w:hAnsi="Calibri"/>
      <w:sz w:val="22"/>
    </w:rPr>
  </w:style>
  <w:style w:type="paragraph" w:customStyle="1" w:styleId="Normal176">
    <w:name w:val="Normal_176"/>
    <w:uiPriority w:val="99"/>
    <w:rPr>
      <w:rFonts w:ascii="Calibri" w:hAnsi="Calibri"/>
      <w:sz w:val="22"/>
    </w:rPr>
  </w:style>
  <w:style w:type="paragraph" w:customStyle="1" w:styleId="Normal177">
    <w:name w:val="Normal_177"/>
    <w:uiPriority w:val="99"/>
    <w:rPr>
      <w:rFonts w:ascii="Calibri" w:hAnsi="Calibri"/>
      <w:sz w:val="22"/>
    </w:rPr>
  </w:style>
  <w:style w:type="paragraph" w:customStyle="1" w:styleId="Normal178">
    <w:name w:val="Normal_178"/>
    <w:uiPriority w:val="99"/>
    <w:rPr>
      <w:rFonts w:ascii="Calibri" w:hAnsi="Calibri"/>
      <w:sz w:val="22"/>
    </w:rPr>
  </w:style>
  <w:style w:type="paragraph" w:customStyle="1" w:styleId="Normal179">
    <w:name w:val="Normal_179"/>
    <w:uiPriority w:val="99"/>
    <w:rPr>
      <w:rFonts w:ascii="Calibri" w:hAnsi="Calibri"/>
      <w:sz w:val="22"/>
    </w:rPr>
  </w:style>
  <w:style w:type="paragraph" w:customStyle="1" w:styleId="Normal180">
    <w:name w:val="Normal_180"/>
    <w:uiPriority w:val="99"/>
    <w:rPr>
      <w:rFonts w:ascii="Calibri" w:hAnsi="Calibri"/>
      <w:sz w:val="22"/>
    </w:rPr>
  </w:style>
  <w:style w:type="paragraph" w:customStyle="1" w:styleId="Normal181">
    <w:name w:val="Normal_181"/>
    <w:uiPriority w:val="99"/>
    <w:rPr>
      <w:rFonts w:ascii="Calibri" w:hAnsi="Calibri"/>
      <w:sz w:val="22"/>
    </w:rPr>
  </w:style>
  <w:style w:type="paragraph" w:customStyle="1" w:styleId="Normal182">
    <w:name w:val="Normal_182"/>
    <w:uiPriority w:val="99"/>
    <w:rPr>
      <w:rFonts w:ascii="Calibri" w:hAnsi="Calibri"/>
      <w:sz w:val="22"/>
    </w:rPr>
  </w:style>
  <w:style w:type="paragraph" w:customStyle="1" w:styleId="Normal183">
    <w:name w:val="Normal_183"/>
    <w:uiPriority w:val="99"/>
    <w:rPr>
      <w:rFonts w:ascii="Calibri" w:hAnsi="Calibri"/>
      <w:sz w:val="22"/>
    </w:rPr>
  </w:style>
  <w:style w:type="paragraph" w:customStyle="1" w:styleId="Normal184">
    <w:name w:val="Normal_184"/>
    <w:uiPriority w:val="99"/>
    <w:rPr>
      <w:rFonts w:ascii="Calibri" w:hAnsi="Calibri"/>
      <w:sz w:val="22"/>
    </w:rPr>
  </w:style>
  <w:style w:type="paragraph" w:customStyle="1" w:styleId="Normal185">
    <w:name w:val="Normal_185"/>
    <w:uiPriority w:val="99"/>
    <w:rPr>
      <w:rFonts w:ascii="Calibri" w:hAnsi="Calibri"/>
      <w:sz w:val="22"/>
    </w:rPr>
  </w:style>
  <w:style w:type="paragraph" w:customStyle="1" w:styleId="Normal186">
    <w:name w:val="Normal_186"/>
    <w:uiPriority w:val="99"/>
    <w:rPr>
      <w:rFonts w:ascii="Calibri" w:hAnsi="Calibri"/>
      <w:sz w:val="22"/>
    </w:rPr>
  </w:style>
  <w:style w:type="paragraph" w:customStyle="1" w:styleId="Normal187">
    <w:name w:val="Normal_187"/>
    <w:uiPriority w:val="99"/>
    <w:rPr>
      <w:rFonts w:ascii="Calibri" w:hAnsi="Calibri"/>
      <w:sz w:val="22"/>
    </w:rPr>
  </w:style>
  <w:style w:type="paragraph" w:customStyle="1" w:styleId="Normal188">
    <w:name w:val="Normal_188"/>
    <w:uiPriority w:val="99"/>
    <w:rPr>
      <w:rFonts w:ascii="Calibri" w:hAnsi="Calibri"/>
      <w:sz w:val="22"/>
    </w:rPr>
  </w:style>
  <w:style w:type="paragraph" w:customStyle="1" w:styleId="Normal189">
    <w:name w:val="Normal_189"/>
    <w:uiPriority w:val="99"/>
    <w:rPr>
      <w:rFonts w:ascii="Calibri" w:hAnsi="Calibri"/>
      <w:sz w:val="22"/>
    </w:rPr>
  </w:style>
  <w:style w:type="paragraph" w:customStyle="1" w:styleId="Normal190">
    <w:name w:val="Normal_190"/>
    <w:uiPriority w:val="99"/>
    <w:rPr>
      <w:rFonts w:ascii="Calibri" w:hAnsi="Calibri"/>
      <w:sz w:val="22"/>
    </w:rPr>
  </w:style>
  <w:style w:type="paragraph" w:customStyle="1" w:styleId="Normal191">
    <w:name w:val="Normal_191"/>
    <w:uiPriority w:val="99"/>
    <w:rPr>
      <w:rFonts w:ascii="Calibri" w:hAnsi="Calibri"/>
      <w:sz w:val="22"/>
    </w:rPr>
  </w:style>
  <w:style w:type="paragraph" w:customStyle="1" w:styleId="Normal192">
    <w:name w:val="Normal_192"/>
    <w:uiPriority w:val="99"/>
    <w:rPr>
      <w:rFonts w:ascii="Calibri" w:hAnsi="Calibri"/>
      <w:sz w:val="22"/>
    </w:rPr>
  </w:style>
  <w:style w:type="paragraph" w:customStyle="1" w:styleId="Normal193">
    <w:name w:val="Normal_193"/>
    <w:uiPriority w:val="99"/>
    <w:rPr>
      <w:rFonts w:ascii="Calibri" w:hAnsi="Calibri"/>
      <w:sz w:val="22"/>
    </w:rPr>
  </w:style>
  <w:style w:type="paragraph" w:customStyle="1" w:styleId="Normal194">
    <w:name w:val="Normal_194"/>
    <w:uiPriority w:val="99"/>
    <w:rPr>
      <w:rFonts w:ascii="Calibri" w:hAnsi="Calibri"/>
      <w:sz w:val="22"/>
    </w:rPr>
  </w:style>
  <w:style w:type="paragraph" w:customStyle="1" w:styleId="Normal195">
    <w:name w:val="Normal_195"/>
    <w:uiPriority w:val="99"/>
    <w:rPr>
      <w:rFonts w:ascii="Calibri" w:hAnsi="Calibri"/>
      <w:sz w:val="22"/>
    </w:rPr>
  </w:style>
  <w:style w:type="paragraph" w:customStyle="1" w:styleId="Normal196">
    <w:name w:val="Normal_196"/>
    <w:uiPriority w:val="99"/>
    <w:rPr>
      <w:rFonts w:ascii="Calibri" w:hAnsi="Calibri"/>
      <w:sz w:val="22"/>
    </w:rPr>
  </w:style>
  <w:style w:type="paragraph" w:customStyle="1" w:styleId="Normal197">
    <w:name w:val="Normal_197"/>
    <w:uiPriority w:val="99"/>
    <w:rPr>
      <w:rFonts w:ascii="Calibri" w:hAnsi="Calibri"/>
      <w:sz w:val="22"/>
    </w:rPr>
  </w:style>
  <w:style w:type="paragraph" w:customStyle="1" w:styleId="Normal198">
    <w:name w:val="Normal_198"/>
    <w:uiPriority w:val="99"/>
    <w:rPr>
      <w:rFonts w:ascii="Calibri" w:hAnsi="Calibri"/>
      <w:sz w:val="22"/>
    </w:rPr>
  </w:style>
  <w:style w:type="paragraph" w:customStyle="1" w:styleId="Normal199">
    <w:name w:val="Normal_199"/>
    <w:uiPriority w:val="99"/>
    <w:rPr>
      <w:rFonts w:ascii="Calibri" w:hAnsi="Calibri"/>
      <w:sz w:val="22"/>
    </w:rPr>
  </w:style>
  <w:style w:type="paragraph" w:customStyle="1" w:styleId="Normal200">
    <w:name w:val="Normal_200"/>
    <w:uiPriority w:val="99"/>
    <w:rPr>
      <w:rFonts w:ascii="Calibri" w:hAnsi="Calibri"/>
      <w:sz w:val="22"/>
    </w:rPr>
  </w:style>
  <w:style w:type="paragraph" w:customStyle="1" w:styleId="Normal201">
    <w:name w:val="Normal_201"/>
    <w:uiPriority w:val="99"/>
    <w:rPr>
      <w:rFonts w:ascii="Calibri" w:hAnsi="Calibri"/>
      <w:sz w:val="22"/>
    </w:rPr>
  </w:style>
  <w:style w:type="paragraph" w:customStyle="1" w:styleId="Normal202">
    <w:name w:val="Normal_202"/>
    <w:uiPriority w:val="99"/>
    <w:rPr>
      <w:rFonts w:ascii="Calibri" w:hAnsi="Calibri"/>
      <w:sz w:val="22"/>
    </w:rPr>
  </w:style>
  <w:style w:type="paragraph" w:customStyle="1" w:styleId="Normal203">
    <w:name w:val="Normal_203"/>
    <w:uiPriority w:val="99"/>
    <w:rPr>
      <w:rFonts w:ascii="Calibri" w:hAnsi="Calibri"/>
      <w:sz w:val="22"/>
    </w:rPr>
  </w:style>
  <w:style w:type="paragraph" w:customStyle="1" w:styleId="Normal204">
    <w:name w:val="Normal_204"/>
    <w:uiPriority w:val="99"/>
    <w:rPr>
      <w:rFonts w:ascii="Calibri" w:hAnsi="Calibri"/>
      <w:sz w:val="22"/>
    </w:rPr>
  </w:style>
  <w:style w:type="paragraph" w:customStyle="1" w:styleId="Normal205">
    <w:name w:val="Normal_205"/>
    <w:uiPriority w:val="99"/>
    <w:rPr>
      <w:rFonts w:ascii="Calibri" w:hAnsi="Calibri"/>
      <w:sz w:val="22"/>
    </w:rPr>
  </w:style>
  <w:style w:type="paragraph" w:customStyle="1" w:styleId="Normal206">
    <w:name w:val="Normal_206"/>
    <w:uiPriority w:val="99"/>
    <w:rPr>
      <w:rFonts w:ascii="Calibri" w:hAnsi="Calibri"/>
      <w:sz w:val="22"/>
    </w:rPr>
  </w:style>
  <w:style w:type="paragraph" w:customStyle="1" w:styleId="Normal207">
    <w:name w:val="Normal_207"/>
    <w:uiPriority w:val="99"/>
    <w:rPr>
      <w:rFonts w:ascii="Calibri" w:hAnsi="Calibri"/>
      <w:sz w:val="22"/>
    </w:rPr>
  </w:style>
  <w:style w:type="paragraph" w:customStyle="1" w:styleId="Normal208">
    <w:name w:val="Normal_208"/>
    <w:uiPriority w:val="99"/>
    <w:rPr>
      <w:rFonts w:ascii="Calibri" w:hAnsi="Calibri"/>
      <w:sz w:val="22"/>
    </w:rPr>
  </w:style>
  <w:style w:type="paragraph" w:customStyle="1" w:styleId="Normal209">
    <w:name w:val="Normal_209"/>
    <w:uiPriority w:val="99"/>
    <w:rPr>
      <w:rFonts w:ascii="Calibri" w:hAnsi="Calibri"/>
      <w:sz w:val="22"/>
    </w:rPr>
  </w:style>
  <w:style w:type="paragraph" w:customStyle="1" w:styleId="Normal210">
    <w:name w:val="Normal_210"/>
    <w:uiPriority w:val="99"/>
    <w:rPr>
      <w:rFonts w:ascii="Calibri" w:hAnsi="Calibri"/>
      <w:sz w:val="22"/>
    </w:rPr>
  </w:style>
  <w:style w:type="paragraph" w:customStyle="1" w:styleId="Normal211">
    <w:name w:val="Normal_211"/>
    <w:uiPriority w:val="99"/>
    <w:rPr>
      <w:rFonts w:ascii="Calibri" w:hAnsi="Calibri"/>
      <w:sz w:val="22"/>
    </w:rPr>
  </w:style>
  <w:style w:type="paragraph" w:customStyle="1" w:styleId="Normal212">
    <w:name w:val="Normal_212"/>
    <w:uiPriority w:val="99"/>
    <w:rPr>
      <w:rFonts w:ascii="Calibri" w:hAnsi="Calibri"/>
      <w:sz w:val="22"/>
    </w:rPr>
  </w:style>
  <w:style w:type="paragraph" w:customStyle="1" w:styleId="Normal213">
    <w:name w:val="Normal_213"/>
    <w:uiPriority w:val="99"/>
    <w:rPr>
      <w:rFonts w:ascii="Calibri" w:hAnsi="Calibri"/>
      <w:sz w:val="22"/>
    </w:rPr>
  </w:style>
  <w:style w:type="paragraph" w:customStyle="1" w:styleId="Normal214">
    <w:name w:val="Normal_214"/>
    <w:uiPriority w:val="99"/>
    <w:rPr>
      <w:rFonts w:ascii="Calibri" w:hAnsi="Calibri"/>
      <w:sz w:val="22"/>
    </w:rPr>
  </w:style>
  <w:style w:type="paragraph" w:customStyle="1" w:styleId="Normal215">
    <w:name w:val="Normal_215"/>
    <w:uiPriority w:val="99"/>
    <w:rPr>
      <w:rFonts w:ascii="Calibri" w:hAnsi="Calibri"/>
      <w:sz w:val="22"/>
    </w:rPr>
  </w:style>
  <w:style w:type="paragraph" w:customStyle="1" w:styleId="Normal216">
    <w:name w:val="Normal_216"/>
    <w:uiPriority w:val="99"/>
    <w:rPr>
      <w:rFonts w:ascii="Calibri" w:hAnsi="Calibri"/>
      <w:sz w:val="22"/>
    </w:rPr>
  </w:style>
  <w:style w:type="paragraph" w:customStyle="1" w:styleId="Normal217">
    <w:name w:val="Normal_217"/>
    <w:uiPriority w:val="99"/>
    <w:rPr>
      <w:rFonts w:ascii="Calibri" w:hAnsi="Calibri"/>
      <w:sz w:val="22"/>
    </w:rPr>
  </w:style>
  <w:style w:type="paragraph" w:customStyle="1" w:styleId="Normal218">
    <w:name w:val="Normal_218"/>
    <w:uiPriority w:val="99"/>
    <w:rPr>
      <w:rFonts w:ascii="Calibri" w:hAnsi="Calibri"/>
      <w:sz w:val="22"/>
    </w:rPr>
  </w:style>
  <w:style w:type="paragraph" w:customStyle="1" w:styleId="Normal219">
    <w:name w:val="Normal_219"/>
    <w:uiPriority w:val="99"/>
    <w:rPr>
      <w:rFonts w:ascii="Calibri" w:hAnsi="Calibri"/>
      <w:sz w:val="22"/>
    </w:rPr>
  </w:style>
  <w:style w:type="paragraph" w:customStyle="1" w:styleId="Normal220">
    <w:name w:val="Normal_220"/>
    <w:uiPriority w:val="99"/>
    <w:rPr>
      <w:rFonts w:ascii="Calibri" w:hAnsi="Calibri"/>
      <w:sz w:val="22"/>
    </w:rPr>
  </w:style>
  <w:style w:type="paragraph" w:customStyle="1" w:styleId="Normal221">
    <w:name w:val="Normal_221"/>
    <w:uiPriority w:val="99"/>
    <w:rPr>
      <w:rFonts w:ascii="Calibri" w:hAnsi="Calibri"/>
      <w:sz w:val="22"/>
    </w:rPr>
  </w:style>
  <w:style w:type="paragraph" w:customStyle="1" w:styleId="Normal222">
    <w:name w:val="Normal_222"/>
    <w:uiPriority w:val="99"/>
    <w:rPr>
      <w:rFonts w:ascii="Calibri" w:hAnsi="Calibri"/>
      <w:sz w:val="22"/>
    </w:rPr>
  </w:style>
  <w:style w:type="paragraph" w:customStyle="1" w:styleId="Normal223">
    <w:name w:val="Normal_223"/>
    <w:uiPriority w:val="99"/>
    <w:rPr>
      <w:rFonts w:ascii="Calibri" w:hAnsi="Calibri"/>
      <w:sz w:val="22"/>
    </w:rPr>
  </w:style>
  <w:style w:type="paragraph" w:customStyle="1" w:styleId="Normal700">
    <w:name w:val="Normal_70_0"/>
    <w:basedOn w:val="Normal224"/>
    <w:uiPriority w:val="99"/>
  </w:style>
  <w:style w:type="paragraph" w:customStyle="1" w:styleId="Normal224">
    <w:name w:val="Normal_224"/>
    <w:uiPriority w:val="99"/>
    <w:rPr>
      <w:rFonts w:ascii="Calibri" w:hAnsi="Calibri"/>
      <w:sz w:val="22"/>
    </w:rPr>
  </w:style>
  <w:style w:type="paragraph" w:customStyle="1" w:styleId="Normal720">
    <w:name w:val="Normal_72_0"/>
    <w:basedOn w:val="Normal225"/>
    <w:uiPriority w:val="99"/>
  </w:style>
  <w:style w:type="paragraph" w:customStyle="1" w:styleId="Normal225">
    <w:name w:val="Normal_225"/>
    <w:uiPriority w:val="99"/>
    <w:rPr>
      <w:rFonts w:ascii="Calibri" w:hAnsi="Calibri"/>
      <w:sz w:val="22"/>
    </w:rPr>
  </w:style>
  <w:style w:type="paragraph" w:customStyle="1" w:styleId="Normal226">
    <w:name w:val="Normal_226"/>
    <w:uiPriority w:val="99"/>
    <w:rPr>
      <w:rFonts w:ascii="Calibri" w:hAnsi="Calibri"/>
      <w:sz w:val="22"/>
    </w:rPr>
  </w:style>
  <w:style w:type="paragraph" w:customStyle="1" w:styleId="Normal227">
    <w:name w:val="Normal_227"/>
    <w:uiPriority w:val="99"/>
    <w:rPr>
      <w:rFonts w:ascii="Calibri" w:hAnsi="Calibri"/>
      <w:sz w:val="22"/>
    </w:rPr>
  </w:style>
  <w:style w:type="paragraph" w:customStyle="1" w:styleId="Normal228">
    <w:name w:val="Normal_228"/>
    <w:uiPriority w:val="99"/>
    <w:rPr>
      <w:rFonts w:ascii="Calibri" w:hAnsi="Calibri"/>
      <w:sz w:val="22"/>
    </w:rPr>
  </w:style>
  <w:style w:type="paragraph" w:customStyle="1" w:styleId="Normal229">
    <w:name w:val="Normal_229"/>
    <w:uiPriority w:val="99"/>
    <w:rPr>
      <w:rFonts w:ascii="Calibri" w:hAnsi="Calibri"/>
      <w:sz w:val="22"/>
    </w:rPr>
  </w:style>
  <w:style w:type="paragraph" w:customStyle="1" w:styleId="Normal230">
    <w:name w:val="Normal_230"/>
    <w:uiPriority w:val="99"/>
    <w:rPr>
      <w:rFonts w:ascii="Calibri" w:hAnsi="Calibri"/>
      <w:sz w:val="22"/>
    </w:rPr>
  </w:style>
  <w:style w:type="paragraph" w:customStyle="1" w:styleId="Normal231">
    <w:name w:val="Normal_231"/>
    <w:uiPriority w:val="99"/>
    <w:rPr>
      <w:rFonts w:ascii="Cambria" w:hAnsi="Cambria"/>
    </w:rPr>
  </w:style>
  <w:style w:type="paragraph" w:customStyle="1" w:styleId="Normal232">
    <w:name w:val="Normal_232"/>
    <w:uiPriority w:val="99"/>
    <w:rPr>
      <w:rFonts w:ascii="Cambria" w:hAnsi="Cambria"/>
    </w:rPr>
  </w:style>
  <w:style w:type="paragraph" w:customStyle="1" w:styleId="Normal233">
    <w:name w:val="Normal_233"/>
    <w:uiPriority w:val="99"/>
    <w:rPr>
      <w:rFonts w:ascii="Cambria" w:hAnsi="Cambria"/>
    </w:rPr>
  </w:style>
  <w:style w:type="paragraph" w:customStyle="1" w:styleId="Normal234">
    <w:name w:val="Normal_234"/>
    <w:uiPriority w:val="99"/>
    <w:rPr>
      <w:rFonts w:ascii="Cambria" w:hAnsi="Cambria"/>
    </w:rPr>
  </w:style>
  <w:style w:type="paragraph" w:styleId="Obsah1">
    <w:name w:val="toc 1"/>
    <w:basedOn w:val="Normlny"/>
    <w:next w:val="Normlny"/>
    <w:autoRedefine/>
    <w:rsid w:val="00805BCE"/>
  </w:style>
  <w:style w:type="paragraph" w:styleId="Obsah2">
    <w:name w:val="toc 2"/>
    <w:basedOn w:val="Normlny"/>
    <w:next w:val="Normlny"/>
    <w:autoRedefine/>
    <w:rsid w:val="00805BCE"/>
    <w:pPr>
      <w:ind w:left="240"/>
    </w:pPr>
  </w:style>
  <w:style w:type="paragraph" w:styleId="Obsah3">
    <w:name w:val="toc 3"/>
    <w:basedOn w:val="Normlny"/>
    <w:next w:val="Normlny"/>
    <w:autoRedefine/>
    <w:rsid w:val="00805BCE"/>
    <w:pPr>
      <w:ind w:left="480"/>
    </w:pPr>
  </w:style>
  <w:style w:type="paragraph" w:styleId="Obsah4">
    <w:name w:val="toc 4"/>
    <w:basedOn w:val="Normlny"/>
    <w:next w:val="Normlny"/>
    <w:autoRedefine/>
    <w:rsid w:val="00805BCE"/>
    <w:pPr>
      <w:ind w:left="720"/>
    </w:pPr>
  </w:style>
  <w:style w:type="paragraph" w:styleId="Obsah5">
    <w:name w:val="toc 5"/>
    <w:basedOn w:val="Normlny"/>
    <w:next w:val="Normlny"/>
    <w:autoRedefine/>
    <w:rsid w:val="00805BCE"/>
    <w:pPr>
      <w:ind w:left="960"/>
    </w:pPr>
  </w:style>
  <w:style w:type="paragraph" w:styleId="Obsah6">
    <w:name w:val="toc 6"/>
    <w:basedOn w:val="Normlny"/>
    <w:next w:val="Normlny"/>
    <w:autoRedefine/>
    <w:rsid w:val="00805BCE"/>
    <w:pPr>
      <w:ind w:left="1200"/>
    </w:pPr>
  </w:style>
  <w:style w:type="paragraph" w:styleId="Obsah7">
    <w:name w:val="toc 7"/>
    <w:basedOn w:val="Normlny"/>
    <w:next w:val="Normlny"/>
    <w:autoRedefine/>
    <w:rsid w:val="00805BCE"/>
    <w:pPr>
      <w:ind w:left="1440"/>
    </w:pPr>
  </w:style>
  <w:style w:type="paragraph" w:styleId="Obsah8">
    <w:name w:val="toc 8"/>
    <w:basedOn w:val="Normlny"/>
    <w:next w:val="Normlny"/>
    <w:autoRedefine/>
    <w:rsid w:val="00805BCE"/>
    <w:pPr>
      <w:ind w:left="1680"/>
    </w:pPr>
  </w:style>
  <w:style w:type="paragraph" w:styleId="Obsah9">
    <w:name w:val="toc 9"/>
    <w:basedOn w:val="Normlny"/>
    <w:next w:val="Normlny"/>
    <w:autoRedefine/>
    <w:rsid w:val="00805BCE"/>
    <w:pPr>
      <w:ind w:left="1920"/>
    </w:pPr>
  </w:style>
  <w:style w:type="paragraph" w:customStyle="1" w:styleId="Normal235">
    <w:name w:val="Normal_235"/>
    <w:uiPriority w:val="99"/>
  </w:style>
  <w:style w:type="paragraph" w:styleId="Hlavika">
    <w:name w:val="header"/>
    <w:basedOn w:val="Normlny"/>
    <w:link w:val="HlavikaChar"/>
    <w:uiPriority w:val="99"/>
    <w:unhideWhenUsed/>
    <w:rsid w:val="000D4EA3"/>
    <w:pPr>
      <w:tabs>
        <w:tab w:val="center" w:pos="4536"/>
        <w:tab w:val="right" w:pos="9072"/>
      </w:tabs>
    </w:pPr>
  </w:style>
  <w:style w:type="character" w:customStyle="1" w:styleId="HlavikaChar">
    <w:name w:val="Hlavička Char"/>
    <w:basedOn w:val="Predvolenpsmoodseku"/>
    <w:link w:val="Hlavika"/>
    <w:uiPriority w:val="99"/>
    <w:rsid w:val="000D4EA3"/>
    <w:rPr>
      <w:rFonts w:ascii="Arial CE" w:eastAsia="Arial CE" w:hAnsi="Arial CE" w:cs="Arial CE"/>
      <w:szCs w:val="24"/>
    </w:rPr>
  </w:style>
  <w:style w:type="paragraph" w:styleId="Pta">
    <w:name w:val="footer"/>
    <w:basedOn w:val="Normlny"/>
    <w:link w:val="PtaChar"/>
    <w:unhideWhenUsed/>
    <w:rsid w:val="000D4EA3"/>
    <w:pPr>
      <w:tabs>
        <w:tab w:val="center" w:pos="4536"/>
        <w:tab w:val="right" w:pos="9072"/>
      </w:tabs>
    </w:pPr>
  </w:style>
  <w:style w:type="character" w:customStyle="1" w:styleId="PtaChar">
    <w:name w:val="Päta Char"/>
    <w:basedOn w:val="Predvolenpsmoodseku"/>
    <w:link w:val="Pta"/>
    <w:rsid w:val="000D4EA3"/>
    <w:rPr>
      <w:rFonts w:ascii="Arial CE" w:eastAsia="Arial CE" w:hAnsi="Arial CE" w:cs="Arial C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22</Pages>
  <Words>5802</Words>
  <Characters>33073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Tokarová</dc:creator>
  <cp:lastModifiedBy>Silvia Tokarová</cp:lastModifiedBy>
  <cp:revision>6</cp:revision>
  <dcterms:created xsi:type="dcterms:W3CDTF">2021-04-20T19:24:00Z</dcterms:created>
  <dcterms:modified xsi:type="dcterms:W3CDTF">2021-04-20T19:36:00Z</dcterms:modified>
</cp:coreProperties>
</file>